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eastAsia="Times New Roman" w:hAnsi="Times New Roman" w:cs="Times New Roman"/>
          <w:sz w:val="24"/>
          <w:szCs w:val="24"/>
        </w:rPr>
        <w:id w:val="201604263"/>
        <w:docPartObj>
          <w:docPartGallery w:val="Cover Pages"/>
          <w:docPartUnique/>
        </w:docPartObj>
      </w:sdtPr>
      <w:sdtEndPr>
        <w:rPr>
          <w:rFonts w:ascii="Tw Cen MT" w:eastAsiaTheme="minorHAnsi" w:hAnsi="Tw Cen MT" w:cstheme="minorBidi"/>
          <w:sz w:val="22"/>
          <w:szCs w:val="22"/>
        </w:rPr>
      </w:sdtEndPr>
      <w:sdtContent>
        <w:p w:rsidR="000B72CB" w:rsidRDefault="008408B7" w:rsidP="00CE693D">
          <w:pPr>
            <w:jc w:val="center"/>
          </w:pPr>
          <w:r>
            <w:rPr>
              <w:noProof/>
              <w:lang w:val="de-CH" w:eastAsia="de-CH"/>
            </w:rPr>
            <w:drawing>
              <wp:anchor distT="0" distB="0" distL="114300" distR="114300" simplePos="0" relativeHeight="251665408" behindDoc="0" locked="0" layoutInCell="1" allowOverlap="1">
                <wp:simplePos x="0" y="0"/>
                <wp:positionH relativeFrom="page">
                  <wp:align>center</wp:align>
                </wp:positionH>
                <wp:positionV relativeFrom="paragraph">
                  <wp:posOffset>310515</wp:posOffset>
                </wp:positionV>
                <wp:extent cx="2355574" cy="619888"/>
                <wp:effectExtent l="0" t="0" r="6985" b="8890"/>
                <wp:wrapSquare wrapText="bothSides"/>
                <wp:docPr id="205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55574" cy="619888"/>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807F41" w:rsidRDefault="00807F41" w:rsidP="009F62CD">
          <w:pPr>
            <w:shd w:val="clear" w:color="auto" w:fill="FFFFFF" w:themeFill="background1"/>
            <w:ind w:left="1440"/>
            <w:jc w:val="both"/>
            <w:rPr>
              <w:rFonts w:ascii="Arial" w:hAnsi="Arial" w:cs="Arial"/>
              <w:b/>
              <w:sz w:val="36"/>
              <w:szCs w:val="36"/>
            </w:rPr>
          </w:pPr>
        </w:p>
        <w:p w:rsidR="008A47FF" w:rsidRPr="003553BD" w:rsidRDefault="008A47FF" w:rsidP="009F62CD">
          <w:pPr>
            <w:ind w:right="810"/>
            <w:jc w:val="both"/>
            <w:rPr>
              <w:rFonts w:cstheme="minorHAnsi"/>
              <w:b/>
              <w:sz w:val="28"/>
              <w:szCs w:val="28"/>
            </w:rPr>
          </w:pPr>
        </w:p>
        <w:p w:rsidR="003553BD" w:rsidRPr="00451EA8" w:rsidRDefault="003553BD" w:rsidP="00451EA8">
          <w:pPr>
            <w:ind w:left="720" w:right="810" w:firstLine="720"/>
            <w:jc w:val="both"/>
            <w:rPr>
              <w:rFonts w:ascii="Tw Cen MT" w:hAnsi="Tw Cen MT" w:cstheme="minorHAnsi"/>
              <w:b/>
              <w:sz w:val="24"/>
              <w:szCs w:val="24"/>
            </w:rPr>
          </w:pPr>
          <w:r w:rsidRPr="00451EA8">
            <w:rPr>
              <w:rFonts w:ascii="Tw Cen MT" w:hAnsi="Tw Cen MT" w:cstheme="minorHAnsi"/>
              <w:b/>
              <w:sz w:val="24"/>
              <w:szCs w:val="24"/>
              <w:highlight w:val="lightGray"/>
            </w:rPr>
            <w:t>MANYÈL PATISIPAN</w:t>
          </w:r>
        </w:p>
        <w:p w:rsidR="00717F4F" w:rsidRPr="00451EA8" w:rsidRDefault="00762AB5" w:rsidP="00451EA8">
          <w:pPr>
            <w:spacing w:line="240" w:lineRule="auto"/>
            <w:ind w:left="720" w:right="810" w:firstLine="720"/>
            <w:jc w:val="both"/>
            <w:rPr>
              <w:rFonts w:ascii="Tw Cen MT" w:hAnsi="Tw Cen MT" w:cstheme="minorHAnsi"/>
              <w:b/>
              <w:sz w:val="24"/>
              <w:szCs w:val="24"/>
            </w:rPr>
          </w:pPr>
          <w:r w:rsidRPr="00451EA8">
            <w:rPr>
              <w:rFonts w:ascii="Tw Cen MT" w:hAnsi="Tw Cen MT" w:cstheme="minorHAnsi"/>
              <w:b/>
              <w:sz w:val="24"/>
              <w:szCs w:val="24"/>
            </w:rPr>
            <w:t>F</w:t>
          </w:r>
          <w:r w:rsidR="003553BD" w:rsidRPr="00451EA8">
            <w:rPr>
              <w:rFonts w:ascii="Tw Cen MT" w:hAnsi="Tw Cen MT" w:cstheme="minorHAnsi"/>
              <w:b/>
              <w:sz w:val="24"/>
              <w:szCs w:val="24"/>
            </w:rPr>
            <w:t xml:space="preserve">òmasyon </w:t>
          </w:r>
          <w:r w:rsidR="00911157" w:rsidRPr="00451EA8">
            <w:rPr>
              <w:rFonts w:ascii="Tw Cen MT" w:hAnsi="Tw Cen MT" w:cstheme="minorHAnsi"/>
              <w:b/>
              <w:sz w:val="24"/>
              <w:szCs w:val="24"/>
            </w:rPr>
            <w:t xml:space="preserve">Inisyal </w:t>
          </w:r>
          <w:r w:rsidR="00F32BA4" w:rsidRPr="00451EA8">
            <w:rPr>
              <w:rFonts w:ascii="Tw Cen MT" w:hAnsi="Tw Cen MT" w:cstheme="minorHAnsi"/>
              <w:b/>
              <w:sz w:val="24"/>
              <w:szCs w:val="24"/>
            </w:rPr>
            <w:t>“GRD”</w:t>
          </w:r>
          <w:r w:rsidR="0031698A" w:rsidRPr="00451EA8">
            <w:rPr>
              <w:rFonts w:ascii="Tw Cen MT" w:hAnsi="Tw Cen MT" w:cstheme="minorHAnsi"/>
              <w:b/>
              <w:sz w:val="24"/>
              <w:szCs w:val="24"/>
            </w:rPr>
            <w:t xml:space="preserve"> </w:t>
          </w:r>
        </w:p>
        <w:p w:rsidR="009A4812" w:rsidRPr="00451EA8" w:rsidRDefault="00717F4F" w:rsidP="00451EA8">
          <w:pPr>
            <w:spacing w:line="240" w:lineRule="auto"/>
            <w:ind w:left="1440" w:right="810"/>
            <w:jc w:val="both"/>
            <w:rPr>
              <w:rFonts w:ascii="Tw Cen MT" w:hAnsi="Tw Cen MT" w:cstheme="minorHAnsi"/>
              <w:sz w:val="24"/>
              <w:szCs w:val="24"/>
            </w:rPr>
          </w:pPr>
          <w:r w:rsidRPr="00451EA8">
            <w:rPr>
              <w:rFonts w:ascii="Tw Cen MT" w:hAnsi="Tw Cen MT" w:cstheme="minorHAnsi"/>
              <w:sz w:val="24"/>
              <w:szCs w:val="24"/>
            </w:rPr>
            <w:t>V</w:t>
          </w:r>
          <w:r w:rsidR="00E560A4" w:rsidRPr="00451EA8">
            <w:rPr>
              <w:rFonts w:ascii="Tw Cen MT" w:hAnsi="Tw Cen MT" w:cstheme="minorHAnsi"/>
              <w:sz w:val="24"/>
              <w:szCs w:val="24"/>
            </w:rPr>
            <w:t>èsyon a</w:t>
          </w:r>
          <w:r w:rsidR="008A47FF" w:rsidRPr="00451EA8">
            <w:rPr>
              <w:rFonts w:ascii="Tw Cen MT" w:hAnsi="Tw Cen MT" w:cstheme="minorHAnsi"/>
              <w:sz w:val="24"/>
              <w:szCs w:val="24"/>
            </w:rPr>
            <w:t xml:space="preserve">dapte </w:t>
          </w:r>
          <w:r w:rsidR="00E3239D" w:rsidRPr="00451EA8">
            <w:rPr>
              <w:rFonts w:ascii="Tw Cen MT" w:hAnsi="Tw Cen MT" w:cstheme="minorHAnsi"/>
              <w:sz w:val="24"/>
              <w:szCs w:val="24"/>
            </w:rPr>
            <w:t>nan kad egzekisyon pwojè parhafs</w:t>
          </w:r>
          <w:r w:rsidR="0031698A" w:rsidRPr="00451EA8">
            <w:rPr>
              <w:rFonts w:ascii="Tw Cen MT" w:hAnsi="Tw Cen MT" w:cstheme="minorHAnsi"/>
              <w:sz w:val="24"/>
              <w:szCs w:val="24"/>
            </w:rPr>
            <w:t xml:space="preserve"> ki </w:t>
          </w:r>
          <w:r w:rsidR="00885A55" w:rsidRPr="00451EA8">
            <w:rPr>
              <w:rFonts w:ascii="Tw Cen MT" w:hAnsi="Tw Cen MT" w:cstheme="minorHAnsi"/>
              <w:sz w:val="24"/>
              <w:szCs w:val="24"/>
            </w:rPr>
            <w:t>finans</w:t>
          </w:r>
          <w:r w:rsidR="0031698A" w:rsidRPr="00451EA8">
            <w:rPr>
              <w:rFonts w:ascii="Tw Cen MT" w:hAnsi="Tw Cen MT" w:cstheme="minorHAnsi"/>
              <w:sz w:val="24"/>
              <w:szCs w:val="24"/>
            </w:rPr>
            <w:t>e pa Anbasad swis</w:t>
          </w:r>
          <w:r w:rsidR="00885A55" w:rsidRPr="00451EA8">
            <w:rPr>
              <w:rFonts w:ascii="Tw Cen MT" w:hAnsi="Tw Cen MT" w:cstheme="minorHAnsi"/>
              <w:sz w:val="24"/>
              <w:szCs w:val="24"/>
            </w:rPr>
            <w:t>, biwo Pò Sali.</w:t>
          </w:r>
        </w:p>
        <w:p w:rsidR="001A21FD" w:rsidRPr="00451EA8" w:rsidRDefault="00611B8B" w:rsidP="00451EA8">
          <w:pPr>
            <w:ind w:left="720" w:right="810" w:firstLine="720"/>
            <w:jc w:val="both"/>
            <w:rPr>
              <w:rFonts w:ascii="Tw Cen MT" w:hAnsi="Tw Cen MT" w:cstheme="minorHAnsi"/>
              <w:b/>
              <w:sz w:val="24"/>
              <w:szCs w:val="24"/>
            </w:rPr>
          </w:pPr>
          <w:r w:rsidRPr="00451EA8">
            <w:rPr>
              <w:rFonts w:ascii="Tw Cen MT" w:hAnsi="Tw Cen MT" w:cstheme="minorHAnsi"/>
              <w:b/>
              <w:sz w:val="24"/>
              <w:szCs w:val="24"/>
              <w:highlight w:val="lightGray"/>
            </w:rPr>
            <w:t>Benefisyè dir</w:t>
          </w:r>
          <w:r w:rsidR="00594461" w:rsidRPr="00451EA8">
            <w:rPr>
              <w:rFonts w:ascii="Tw Cen MT" w:hAnsi="Tw Cen MT" w:cstheme="minorHAnsi"/>
              <w:b/>
              <w:sz w:val="24"/>
              <w:szCs w:val="24"/>
              <w:highlight w:val="lightGray"/>
            </w:rPr>
            <w:t>èk</w:t>
          </w:r>
          <w:r w:rsidR="001A21FD" w:rsidRPr="00451EA8">
            <w:rPr>
              <w:rFonts w:ascii="Tw Cen MT" w:hAnsi="Tw Cen MT" w:cstheme="minorHAnsi"/>
              <w:b/>
              <w:sz w:val="24"/>
              <w:szCs w:val="24"/>
              <w:highlight w:val="lightGray"/>
            </w:rPr>
            <w:t>:</w:t>
          </w:r>
          <w:r w:rsidR="001A21FD" w:rsidRPr="00451EA8">
            <w:rPr>
              <w:rFonts w:ascii="Tw Cen MT" w:hAnsi="Tw Cen MT" w:cstheme="minorHAnsi"/>
              <w:b/>
              <w:sz w:val="24"/>
              <w:szCs w:val="24"/>
            </w:rPr>
            <w:t xml:space="preserve">  </w:t>
          </w:r>
        </w:p>
        <w:p w:rsidR="004B1F79" w:rsidRPr="00451EA8" w:rsidRDefault="008138F1" w:rsidP="00451EA8">
          <w:pPr>
            <w:ind w:left="1440" w:right="810"/>
            <w:jc w:val="both"/>
            <w:rPr>
              <w:rFonts w:ascii="Tw Cen MT" w:hAnsi="Tw Cen MT" w:cstheme="minorHAnsi"/>
              <w:sz w:val="24"/>
              <w:szCs w:val="24"/>
            </w:rPr>
          </w:pPr>
          <w:r w:rsidRPr="00451EA8">
            <w:rPr>
              <w:rFonts w:ascii="Tw Cen MT" w:hAnsi="Tw Cen MT" w:cstheme="minorHAnsi"/>
              <w:sz w:val="24"/>
              <w:szCs w:val="24"/>
            </w:rPr>
            <w:t>“</w:t>
          </w:r>
          <w:r w:rsidR="001A21FD" w:rsidRPr="00451EA8">
            <w:rPr>
              <w:rFonts w:ascii="Tw Cen MT" w:hAnsi="Tw Cen MT" w:cstheme="minorHAnsi"/>
              <w:sz w:val="24"/>
              <w:szCs w:val="24"/>
            </w:rPr>
            <w:t>CLPC ak EIC</w:t>
          </w:r>
          <w:r w:rsidRPr="00451EA8">
            <w:rPr>
              <w:rFonts w:ascii="Tw Cen MT" w:hAnsi="Tw Cen MT" w:cstheme="minorHAnsi"/>
              <w:sz w:val="24"/>
              <w:szCs w:val="24"/>
            </w:rPr>
            <w:t>”</w:t>
          </w:r>
          <w:r w:rsidR="001A21FD" w:rsidRPr="00451EA8">
            <w:rPr>
              <w:rFonts w:ascii="Tw Cen MT" w:hAnsi="Tw Cen MT" w:cstheme="minorHAnsi"/>
              <w:sz w:val="24"/>
              <w:szCs w:val="24"/>
            </w:rPr>
            <w:t xml:space="preserve"> </w:t>
          </w:r>
          <w:r w:rsidR="00611B8B" w:rsidRPr="00451EA8">
            <w:rPr>
              <w:rFonts w:ascii="Tw Cen MT" w:hAnsi="Tw Cen MT" w:cstheme="minorHAnsi"/>
              <w:sz w:val="24"/>
              <w:szCs w:val="24"/>
            </w:rPr>
            <w:t>nan depatman sid peyi d’Ayiti.</w:t>
          </w:r>
        </w:p>
        <w:p w:rsidR="004B1F79" w:rsidRPr="00451EA8" w:rsidRDefault="004B1F79" w:rsidP="009F62CD">
          <w:pPr>
            <w:ind w:left="720" w:right="810"/>
            <w:jc w:val="both"/>
            <w:rPr>
              <w:rFonts w:ascii="Tw Cen MT" w:hAnsi="Tw Cen MT" w:cstheme="minorHAnsi"/>
              <w:sz w:val="24"/>
              <w:szCs w:val="24"/>
            </w:rPr>
          </w:pPr>
        </w:p>
        <w:p w:rsidR="004B1F79" w:rsidRPr="00451EA8" w:rsidRDefault="00D8344D" w:rsidP="00451EA8">
          <w:pPr>
            <w:ind w:left="1440" w:right="810"/>
            <w:jc w:val="both"/>
            <w:rPr>
              <w:rFonts w:ascii="Tw Cen MT" w:hAnsi="Tw Cen MT" w:cstheme="minorHAnsi"/>
              <w:sz w:val="24"/>
              <w:szCs w:val="24"/>
            </w:rPr>
          </w:pPr>
          <w:r w:rsidRPr="00451EA8">
            <w:rPr>
              <w:rFonts w:ascii="Tw Cen MT" w:hAnsi="Tw Cen MT" w:cstheme="minorHAnsi"/>
              <w:sz w:val="24"/>
              <w:szCs w:val="24"/>
            </w:rPr>
            <w:t>Inisyativ</w:t>
          </w:r>
          <w:r w:rsidR="00303EB9" w:rsidRPr="00451EA8">
            <w:rPr>
              <w:rFonts w:ascii="Tw Cen MT" w:hAnsi="Tw Cen MT" w:cstheme="minorHAnsi"/>
              <w:sz w:val="24"/>
              <w:szCs w:val="24"/>
            </w:rPr>
            <w:t xml:space="preserve"> </w:t>
          </w:r>
          <w:r w:rsidR="00F76774" w:rsidRPr="00451EA8">
            <w:rPr>
              <w:rFonts w:ascii="Tw Cen MT" w:hAnsi="Tw Cen MT" w:cstheme="minorHAnsi"/>
              <w:sz w:val="24"/>
              <w:szCs w:val="24"/>
            </w:rPr>
            <w:t>Anbasad swis nan kad patenarya li avèk Direksyon Depatmantal Sid Pwoteksyon Sivil (</w:t>
          </w:r>
          <w:r w:rsidR="008138F1" w:rsidRPr="00451EA8">
            <w:rPr>
              <w:rFonts w:ascii="Tw Cen MT" w:hAnsi="Tw Cen MT" w:cstheme="minorHAnsi"/>
              <w:sz w:val="24"/>
              <w:szCs w:val="24"/>
            </w:rPr>
            <w:t>“</w:t>
          </w:r>
          <w:r w:rsidR="00F76774" w:rsidRPr="00451EA8">
            <w:rPr>
              <w:rFonts w:ascii="Tw Cen MT" w:hAnsi="Tw Cen MT" w:cstheme="minorHAnsi"/>
              <w:sz w:val="24"/>
              <w:szCs w:val="24"/>
            </w:rPr>
            <w:t>DDS/</w:t>
          </w:r>
          <w:r w:rsidR="008138F1" w:rsidRPr="00451EA8">
            <w:rPr>
              <w:rFonts w:ascii="Tw Cen MT" w:hAnsi="Tw Cen MT" w:cstheme="minorHAnsi"/>
              <w:sz w:val="24"/>
              <w:szCs w:val="24"/>
            </w:rPr>
            <w:t>PC”</w:t>
          </w:r>
          <w:r w:rsidR="00F76774" w:rsidRPr="00451EA8">
            <w:rPr>
              <w:rFonts w:ascii="Tw Cen MT" w:hAnsi="Tw Cen MT" w:cstheme="minorHAnsi"/>
              <w:sz w:val="24"/>
              <w:szCs w:val="24"/>
            </w:rPr>
            <w:t>)</w:t>
          </w:r>
        </w:p>
        <w:p w:rsidR="004B1F79" w:rsidRPr="00451EA8" w:rsidRDefault="004B1F79" w:rsidP="009F62CD">
          <w:pPr>
            <w:ind w:left="720" w:right="810"/>
            <w:jc w:val="both"/>
            <w:rPr>
              <w:rFonts w:ascii="Tw Cen MT" w:hAnsi="Tw Cen MT" w:cstheme="minorHAnsi"/>
              <w:sz w:val="24"/>
              <w:szCs w:val="24"/>
            </w:rPr>
          </w:pPr>
        </w:p>
        <w:p w:rsidR="004B1F79" w:rsidRPr="00451EA8" w:rsidRDefault="004B1F79" w:rsidP="009F62CD">
          <w:pPr>
            <w:ind w:left="720" w:right="810"/>
            <w:jc w:val="both"/>
            <w:rPr>
              <w:rFonts w:ascii="Tw Cen MT" w:hAnsi="Tw Cen MT" w:cstheme="minorHAnsi"/>
              <w:sz w:val="24"/>
              <w:szCs w:val="24"/>
            </w:rPr>
          </w:pPr>
        </w:p>
        <w:p w:rsidR="008A47FF" w:rsidRPr="00451EA8" w:rsidRDefault="004B1F79" w:rsidP="00451EA8">
          <w:pPr>
            <w:ind w:left="720" w:right="810" w:firstLine="720"/>
            <w:jc w:val="both"/>
            <w:rPr>
              <w:rFonts w:ascii="Tw Cen MT" w:hAnsi="Tw Cen MT" w:cstheme="minorHAnsi"/>
              <w:sz w:val="24"/>
              <w:szCs w:val="24"/>
            </w:rPr>
          </w:pPr>
          <w:r w:rsidRPr="00451EA8">
            <w:rPr>
              <w:rFonts w:ascii="Tw Cen MT" w:hAnsi="Tw Cen MT" w:cstheme="minorHAnsi"/>
              <w:sz w:val="24"/>
              <w:szCs w:val="24"/>
            </w:rPr>
            <w:t>Janvye 2022</w:t>
          </w:r>
        </w:p>
        <w:p w:rsidR="008A47FF" w:rsidRPr="00451EA8" w:rsidRDefault="008A47FF" w:rsidP="009F62CD">
          <w:pPr>
            <w:ind w:firstLine="1260"/>
            <w:jc w:val="both"/>
            <w:rPr>
              <w:rFonts w:ascii="Tw Cen MT" w:hAnsi="Tw Cen MT" w:cs="Arial"/>
              <w:sz w:val="24"/>
              <w:szCs w:val="24"/>
            </w:rPr>
          </w:pPr>
        </w:p>
        <w:p w:rsidR="007C63F0" w:rsidRPr="00451EA8" w:rsidRDefault="007C63F0" w:rsidP="009F62CD">
          <w:pPr>
            <w:jc w:val="both"/>
            <w:rPr>
              <w:rFonts w:ascii="Tw Cen MT" w:hAnsi="Tw Cen MT" w:cs="Arial"/>
              <w:sz w:val="24"/>
              <w:szCs w:val="24"/>
            </w:rPr>
          </w:pPr>
        </w:p>
        <w:p w:rsidR="00807F41" w:rsidRPr="002F3E68" w:rsidRDefault="00807F41" w:rsidP="009F62CD">
          <w:pPr>
            <w:jc w:val="both"/>
            <w:rPr>
              <w:rFonts w:ascii="Arial" w:hAnsi="Arial" w:cs="Arial"/>
            </w:rPr>
          </w:pPr>
        </w:p>
        <w:p w:rsidR="007C63F0" w:rsidRPr="002F3E68" w:rsidRDefault="007C63F0" w:rsidP="009F62CD">
          <w:pPr>
            <w:jc w:val="both"/>
          </w:pPr>
        </w:p>
        <w:p w:rsidR="007C63F0" w:rsidRPr="002F3E68" w:rsidRDefault="007C63F0" w:rsidP="009F62CD">
          <w:pPr>
            <w:jc w:val="both"/>
          </w:pPr>
        </w:p>
        <w:p w:rsidR="00E560A4" w:rsidRPr="002F3E68" w:rsidRDefault="00E560A4" w:rsidP="009F62CD">
          <w:pPr>
            <w:jc w:val="both"/>
          </w:pPr>
        </w:p>
        <w:p w:rsidR="00E560A4" w:rsidRPr="002F3E68" w:rsidRDefault="00E560A4" w:rsidP="009F62CD">
          <w:pPr>
            <w:jc w:val="both"/>
          </w:pPr>
        </w:p>
        <w:p w:rsidR="00124561" w:rsidRPr="002F3E68" w:rsidRDefault="00124561" w:rsidP="009F62CD">
          <w:pPr>
            <w:ind w:left="1260"/>
            <w:jc w:val="both"/>
            <w:rPr>
              <w:rFonts w:cstheme="minorHAnsi"/>
              <w:sz w:val="32"/>
              <w:szCs w:val="32"/>
            </w:rPr>
          </w:pPr>
        </w:p>
        <w:p w:rsidR="00124561" w:rsidRPr="002F3E68" w:rsidRDefault="00124561" w:rsidP="009F62CD">
          <w:pPr>
            <w:ind w:left="1260"/>
            <w:jc w:val="both"/>
            <w:rPr>
              <w:rFonts w:cstheme="minorHAnsi"/>
              <w:sz w:val="32"/>
              <w:szCs w:val="32"/>
            </w:rPr>
          </w:pPr>
        </w:p>
        <w:p w:rsidR="00124561" w:rsidRPr="002F3E68" w:rsidRDefault="00124561" w:rsidP="009F62CD">
          <w:pPr>
            <w:ind w:left="1260"/>
            <w:jc w:val="both"/>
            <w:rPr>
              <w:rFonts w:cstheme="minorHAnsi"/>
              <w:sz w:val="32"/>
              <w:szCs w:val="32"/>
            </w:rPr>
          </w:pPr>
        </w:p>
        <w:p w:rsidR="00124561" w:rsidRPr="002F3E68" w:rsidRDefault="00124561" w:rsidP="009F62CD">
          <w:pPr>
            <w:ind w:left="1260"/>
            <w:jc w:val="both"/>
            <w:rPr>
              <w:rFonts w:cstheme="minorHAnsi"/>
              <w:sz w:val="32"/>
              <w:szCs w:val="32"/>
            </w:rPr>
          </w:pPr>
        </w:p>
        <w:p w:rsidR="00124561" w:rsidRPr="002F3E68" w:rsidRDefault="00124561" w:rsidP="009F62CD">
          <w:pPr>
            <w:ind w:left="1260"/>
            <w:jc w:val="both"/>
            <w:rPr>
              <w:rFonts w:cstheme="minorHAnsi"/>
              <w:sz w:val="32"/>
              <w:szCs w:val="32"/>
            </w:rPr>
          </w:pPr>
        </w:p>
        <w:p w:rsidR="00504591" w:rsidRPr="002F3E68" w:rsidRDefault="00504591" w:rsidP="009F62CD">
          <w:pPr>
            <w:ind w:left="1260"/>
            <w:jc w:val="both"/>
            <w:rPr>
              <w:rFonts w:cstheme="minorHAnsi"/>
              <w:sz w:val="32"/>
              <w:szCs w:val="32"/>
            </w:rPr>
          </w:pPr>
        </w:p>
        <w:p w:rsidR="00504591" w:rsidRPr="00D538D8" w:rsidRDefault="00504591" w:rsidP="009F62CD">
          <w:pPr>
            <w:ind w:left="1260"/>
            <w:jc w:val="both"/>
            <w:rPr>
              <w:rFonts w:cstheme="minorHAnsi"/>
              <w:sz w:val="28"/>
              <w:szCs w:val="28"/>
            </w:rPr>
          </w:pPr>
        </w:p>
        <w:p w:rsidR="00E057D7" w:rsidRDefault="00E057D7" w:rsidP="00E057D7">
          <w:pPr>
            <w:spacing w:line="240" w:lineRule="auto"/>
            <w:ind w:left="1440" w:right="810"/>
            <w:jc w:val="both"/>
            <w:rPr>
              <w:rFonts w:ascii="Tw Cen MT" w:hAnsi="Tw Cen MT" w:cs="Arial"/>
              <w:sz w:val="24"/>
              <w:szCs w:val="24"/>
            </w:rPr>
          </w:pPr>
          <w:r>
            <w:rPr>
              <w:rFonts w:ascii="Tw Cen MT" w:hAnsi="Tw Cen MT" w:cs="Arial"/>
              <w:sz w:val="24"/>
              <w:szCs w:val="24"/>
            </w:rPr>
            <w:t>F</w:t>
          </w:r>
          <w:r w:rsidR="00504591" w:rsidRPr="00E057D7">
            <w:rPr>
              <w:rFonts w:ascii="Tw Cen MT" w:hAnsi="Tw Cen MT" w:cs="Arial"/>
              <w:b/>
              <w:sz w:val="24"/>
              <w:szCs w:val="24"/>
            </w:rPr>
            <w:t xml:space="preserve">òmasyon </w:t>
          </w:r>
          <w:r w:rsidR="00C239FC" w:rsidRPr="00E057D7">
            <w:rPr>
              <w:rFonts w:ascii="Tw Cen MT" w:hAnsi="Tw Cen MT" w:cs="Arial"/>
              <w:b/>
              <w:sz w:val="24"/>
              <w:szCs w:val="24"/>
            </w:rPr>
            <w:t xml:space="preserve">Inisyal </w:t>
          </w:r>
          <w:r>
            <w:rPr>
              <w:rFonts w:ascii="Tw Cen MT" w:hAnsi="Tw Cen MT" w:cs="Arial"/>
              <w:b/>
              <w:sz w:val="24"/>
              <w:szCs w:val="24"/>
            </w:rPr>
            <w:t>“GRD”</w:t>
          </w:r>
          <w:r w:rsidR="00504591" w:rsidRPr="00E057D7">
            <w:rPr>
              <w:rFonts w:ascii="Tw Cen MT" w:hAnsi="Tw Cen MT" w:cs="Arial"/>
              <w:sz w:val="24"/>
              <w:szCs w:val="24"/>
            </w:rPr>
            <w:t xml:space="preserve"> </w:t>
          </w:r>
        </w:p>
        <w:p w:rsidR="00504591" w:rsidRPr="00E057D7" w:rsidRDefault="00E057D7" w:rsidP="00E057D7">
          <w:pPr>
            <w:spacing w:line="240" w:lineRule="auto"/>
            <w:ind w:left="1440" w:right="810"/>
            <w:jc w:val="both"/>
            <w:rPr>
              <w:rFonts w:ascii="Tw Cen MT" w:hAnsi="Tw Cen MT" w:cs="Arial"/>
              <w:sz w:val="24"/>
              <w:szCs w:val="24"/>
            </w:rPr>
          </w:pPr>
          <w:r>
            <w:rPr>
              <w:rFonts w:ascii="Tw Cen MT" w:hAnsi="Tw Cen MT" w:cs="Arial"/>
              <w:sz w:val="24"/>
              <w:szCs w:val="24"/>
            </w:rPr>
            <w:t>V</w:t>
          </w:r>
          <w:r w:rsidR="00504591" w:rsidRPr="00E057D7">
            <w:rPr>
              <w:rFonts w:ascii="Tw Cen MT" w:hAnsi="Tw Cen MT" w:cs="Arial"/>
              <w:sz w:val="24"/>
              <w:szCs w:val="24"/>
            </w:rPr>
            <w:t>èsyon adapte nan kad egzekisyon pwojè parhafs ki finanse pa Anbasad swis, biwo Pò Sali.</w:t>
          </w:r>
        </w:p>
        <w:p w:rsidR="00124561" w:rsidRPr="002F3E68" w:rsidRDefault="00124561" w:rsidP="009F62CD">
          <w:pPr>
            <w:ind w:left="1260"/>
            <w:jc w:val="both"/>
            <w:rPr>
              <w:rFonts w:ascii="Tw Cen MT" w:hAnsi="Tw Cen MT" w:cstheme="minorHAnsi"/>
              <w:sz w:val="32"/>
              <w:szCs w:val="32"/>
            </w:rPr>
          </w:pPr>
        </w:p>
        <w:p w:rsidR="00124561" w:rsidRPr="002F3E68" w:rsidRDefault="00124561" w:rsidP="009F62CD">
          <w:pPr>
            <w:ind w:left="1260"/>
            <w:jc w:val="both"/>
            <w:rPr>
              <w:rFonts w:cstheme="minorHAnsi"/>
              <w:sz w:val="32"/>
              <w:szCs w:val="32"/>
            </w:rPr>
          </w:pPr>
        </w:p>
        <w:p w:rsidR="002B25EA" w:rsidRPr="002F3E68" w:rsidRDefault="002B25EA" w:rsidP="009F62CD">
          <w:pPr>
            <w:ind w:left="1260"/>
            <w:jc w:val="both"/>
            <w:rPr>
              <w:rFonts w:cstheme="minorHAnsi"/>
              <w:sz w:val="32"/>
              <w:szCs w:val="32"/>
            </w:rPr>
          </w:pPr>
        </w:p>
        <w:p w:rsidR="002B25EA" w:rsidRPr="002F3E68" w:rsidRDefault="002B25EA" w:rsidP="009F62CD">
          <w:pPr>
            <w:ind w:left="1260"/>
            <w:jc w:val="both"/>
            <w:rPr>
              <w:rFonts w:cstheme="minorHAnsi"/>
              <w:sz w:val="32"/>
              <w:szCs w:val="32"/>
            </w:rPr>
          </w:pPr>
        </w:p>
        <w:p w:rsidR="000C094B" w:rsidRPr="002F3E68" w:rsidRDefault="000C094B" w:rsidP="009F62CD">
          <w:pPr>
            <w:jc w:val="both"/>
            <w:rPr>
              <w:rFonts w:cstheme="minorHAnsi"/>
              <w:sz w:val="32"/>
              <w:szCs w:val="32"/>
            </w:rPr>
          </w:pPr>
        </w:p>
        <w:p w:rsidR="00504591" w:rsidRPr="002F3E68" w:rsidRDefault="00504591" w:rsidP="009F62CD">
          <w:pPr>
            <w:jc w:val="both"/>
            <w:rPr>
              <w:rFonts w:cstheme="minorHAnsi"/>
              <w:sz w:val="32"/>
              <w:szCs w:val="32"/>
            </w:rPr>
          </w:pPr>
        </w:p>
        <w:p w:rsidR="00504591" w:rsidRPr="002F3E68" w:rsidRDefault="00504591" w:rsidP="009F62CD">
          <w:pPr>
            <w:jc w:val="both"/>
            <w:rPr>
              <w:rFonts w:cstheme="minorHAnsi"/>
              <w:sz w:val="32"/>
              <w:szCs w:val="32"/>
            </w:rPr>
          </w:pPr>
        </w:p>
        <w:p w:rsidR="00504591" w:rsidRPr="002F3E68" w:rsidRDefault="00504591" w:rsidP="009F62CD">
          <w:pPr>
            <w:jc w:val="both"/>
            <w:rPr>
              <w:rFonts w:cstheme="minorHAnsi"/>
              <w:sz w:val="32"/>
              <w:szCs w:val="32"/>
            </w:rPr>
          </w:pPr>
        </w:p>
        <w:p w:rsidR="00504591" w:rsidRPr="002F3E68" w:rsidRDefault="00504591" w:rsidP="009F62CD">
          <w:pPr>
            <w:jc w:val="both"/>
            <w:rPr>
              <w:rFonts w:cstheme="minorHAnsi"/>
              <w:sz w:val="32"/>
              <w:szCs w:val="32"/>
            </w:rPr>
          </w:pPr>
        </w:p>
        <w:p w:rsidR="00504591" w:rsidRPr="002F3E68" w:rsidRDefault="00504591" w:rsidP="009F62CD">
          <w:pPr>
            <w:jc w:val="both"/>
            <w:rPr>
              <w:rFonts w:cstheme="minorHAnsi"/>
              <w:sz w:val="32"/>
              <w:szCs w:val="32"/>
            </w:rPr>
          </w:pPr>
        </w:p>
        <w:p w:rsidR="00482634" w:rsidRPr="002F3E68" w:rsidRDefault="00482634" w:rsidP="009F62CD">
          <w:pPr>
            <w:jc w:val="both"/>
            <w:rPr>
              <w:rFonts w:cstheme="minorHAnsi"/>
              <w:sz w:val="32"/>
              <w:szCs w:val="32"/>
            </w:rPr>
          </w:pPr>
        </w:p>
        <w:p w:rsidR="00482634" w:rsidRPr="002F3E68" w:rsidRDefault="00482634" w:rsidP="009F62CD">
          <w:pPr>
            <w:jc w:val="both"/>
            <w:rPr>
              <w:rFonts w:cstheme="minorHAnsi"/>
              <w:sz w:val="32"/>
              <w:szCs w:val="32"/>
            </w:rPr>
          </w:pPr>
        </w:p>
        <w:sdt>
          <w:sdtPr>
            <w:rPr>
              <w:rFonts w:ascii="Tw Cen MT" w:eastAsiaTheme="minorHAnsi" w:hAnsi="Tw Cen MT" w:cstheme="minorBidi"/>
              <w:b w:val="0"/>
              <w:bCs w:val="0"/>
              <w:color w:val="auto"/>
              <w:sz w:val="22"/>
              <w:szCs w:val="22"/>
              <w:lang w:val="fr-FR" w:eastAsia="en-US"/>
            </w:rPr>
            <w:id w:val="1558135069"/>
            <w:docPartObj>
              <w:docPartGallery w:val="Table of Contents"/>
              <w:docPartUnique/>
            </w:docPartObj>
          </w:sdtPr>
          <w:sdtEndPr>
            <w:rPr>
              <w:rFonts w:asciiTheme="minorHAnsi" w:hAnsiTheme="minorHAnsi"/>
              <w:lang w:val="en-US"/>
            </w:rPr>
          </w:sdtEndPr>
          <w:sdtContent>
            <w:p w:rsidR="003B4701" w:rsidRPr="003F3160" w:rsidRDefault="003B4701" w:rsidP="007C38FE">
              <w:pPr>
                <w:pStyle w:val="TOCHeading"/>
                <w:shd w:val="clear" w:color="auto" w:fill="B8CCE4" w:themeFill="accent1" w:themeFillTint="66"/>
                <w:jc w:val="center"/>
                <w:rPr>
                  <w:rFonts w:ascii="Tw Cen MT" w:hAnsi="Tw Cen MT"/>
                  <w:color w:val="auto"/>
                  <w:sz w:val="24"/>
                  <w:szCs w:val="24"/>
                  <w:lang w:val="fr-FR"/>
                </w:rPr>
              </w:pPr>
              <w:r w:rsidRPr="008B34B1">
                <w:rPr>
                  <w:rFonts w:ascii="Tw Cen MT" w:hAnsi="Tw Cen MT"/>
                  <w:color w:val="auto"/>
                  <w:lang w:val="fr-FR"/>
                </w:rPr>
                <w:t>Endèks</w:t>
              </w:r>
            </w:p>
            <w:p w:rsidR="00AC143F" w:rsidRPr="003F3160" w:rsidRDefault="00AC143F" w:rsidP="00FD24AA">
              <w:pPr>
                <w:pStyle w:val="ListParagraph"/>
                <w:numPr>
                  <w:ilvl w:val="0"/>
                  <w:numId w:val="2"/>
                </w:numPr>
                <w:jc w:val="both"/>
                <w:rPr>
                  <w:rFonts w:ascii="Tw Cen MT" w:hAnsi="Tw Cen MT"/>
                  <w:sz w:val="24"/>
                  <w:szCs w:val="24"/>
                </w:rPr>
              </w:pPr>
              <w:r w:rsidRPr="003F3160">
                <w:rPr>
                  <w:rFonts w:ascii="Tw Cen MT" w:hAnsi="Tw Cen MT"/>
                  <w:b/>
                  <w:sz w:val="24"/>
                  <w:szCs w:val="24"/>
                </w:rPr>
                <w:t>Preyanbil</w:t>
              </w:r>
              <w:r w:rsidR="006B74EF" w:rsidRPr="003F3160">
                <w:rPr>
                  <w:rFonts w:ascii="Tw Cen MT" w:hAnsi="Tw Cen MT"/>
                  <w:sz w:val="24"/>
                  <w:szCs w:val="24"/>
                </w:rPr>
                <w:t>………………………………………………………</w:t>
              </w:r>
              <w:r w:rsidR="003F3160">
                <w:rPr>
                  <w:rFonts w:ascii="Tw Cen MT" w:hAnsi="Tw Cen MT"/>
                  <w:sz w:val="24"/>
                  <w:szCs w:val="24"/>
                </w:rPr>
                <w:t>…………………</w:t>
              </w:r>
              <w:r w:rsidR="00812D9D" w:rsidRPr="003F3160">
                <w:rPr>
                  <w:rFonts w:ascii="Tw Cen MT" w:hAnsi="Tw Cen MT"/>
                  <w:sz w:val="24"/>
                  <w:szCs w:val="24"/>
                </w:rPr>
                <w:t>…………</w:t>
              </w:r>
              <w:r w:rsidR="000F2F44" w:rsidRPr="003F3160">
                <w:rPr>
                  <w:rFonts w:ascii="Tw Cen MT" w:hAnsi="Tw Cen MT"/>
                  <w:sz w:val="24"/>
                  <w:szCs w:val="24"/>
                </w:rPr>
                <w:t>..3</w:t>
              </w:r>
            </w:p>
            <w:p w:rsidR="00AC143F" w:rsidRPr="003F3160" w:rsidRDefault="00AC143F" w:rsidP="00FD24AA">
              <w:pPr>
                <w:pStyle w:val="ListParagraph"/>
                <w:numPr>
                  <w:ilvl w:val="1"/>
                  <w:numId w:val="2"/>
                </w:numPr>
                <w:jc w:val="both"/>
                <w:rPr>
                  <w:rFonts w:ascii="Tw Cen MT" w:hAnsi="Tw Cen MT"/>
                  <w:sz w:val="24"/>
                  <w:szCs w:val="24"/>
                </w:rPr>
              </w:pPr>
              <w:r w:rsidRPr="003F3160">
                <w:rPr>
                  <w:rFonts w:ascii="Tw Cen MT" w:hAnsi="Tw Cen MT"/>
                  <w:sz w:val="24"/>
                  <w:szCs w:val="24"/>
                </w:rPr>
                <w:t>Objektif manyèl la</w:t>
              </w:r>
              <w:r w:rsidR="000F43FE">
                <w:rPr>
                  <w:rFonts w:ascii="Tw Cen MT" w:hAnsi="Tw Cen MT"/>
                  <w:sz w:val="24"/>
                  <w:szCs w:val="24"/>
                </w:rPr>
                <w:t>.</w:t>
              </w:r>
            </w:p>
            <w:p w:rsidR="00D54FE3" w:rsidRPr="000F43FE" w:rsidRDefault="000F43FE" w:rsidP="00FD24AA">
              <w:pPr>
                <w:pStyle w:val="ListParagraph"/>
                <w:numPr>
                  <w:ilvl w:val="1"/>
                  <w:numId w:val="2"/>
                </w:numPr>
                <w:jc w:val="both"/>
                <w:rPr>
                  <w:rFonts w:ascii="Tw Cen MT" w:hAnsi="Tw Cen MT" w:cs="Times New Roman"/>
                  <w:sz w:val="24"/>
                  <w:szCs w:val="24"/>
                </w:rPr>
              </w:pPr>
              <w:r w:rsidRPr="000F43FE">
                <w:rPr>
                  <w:rFonts w:ascii="Tw Cen MT" w:hAnsi="Tw Cen MT" w:cs="Times New Roman"/>
                  <w:sz w:val="24"/>
                  <w:szCs w:val="24"/>
                </w:rPr>
                <w:t>Objektif fòmasyon Inisyal Jesyon risk ak dezas</w:t>
              </w:r>
              <w:r>
                <w:rPr>
                  <w:rFonts w:ascii="Tw Cen MT" w:hAnsi="Tw Cen MT" w:cs="Times New Roman"/>
                  <w:sz w:val="24"/>
                  <w:szCs w:val="24"/>
                </w:rPr>
                <w:t>.</w:t>
              </w:r>
            </w:p>
            <w:p w:rsidR="004C4F1B" w:rsidRPr="003F3160" w:rsidRDefault="00D54FE3" w:rsidP="00FD24AA">
              <w:pPr>
                <w:pStyle w:val="ListParagraph"/>
                <w:numPr>
                  <w:ilvl w:val="1"/>
                  <w:numId w:val="2"/>
                </w:numPr>
                <w:jc w:val="both"/>
                <w:rPr>
                  <w:rFonts w:ascii="Tw Cen MT" w:hAnsi="Tw Cen MT" w:cs="Times New Roman"/>
                  <w:sz w:val="24"/>
                  <w:szCs w:val="24"/>
                  <w:lang w:val="fr-FR"/>
                </w:rPr>
              </w:pPr>
              <w:r w:rsidRPr="003F3160">
                <w:rPr>
                  <w:rFonts w:ascii="Tw Cen MT" w:hAnsi="Tw Cen MT" w:cs="Times New Roman"/>
                  <w:sz w:val="24"/>
                  <w:szCs w:val="24"/>
                  <w:lang w:val="fr-FR"/>
                </w:rPr>
                <w:t xml:space="preserve">Kontni </w:t>
              </w:r>
              <w:r w:rsidR="000F43FE">
                <w:rPr>
                  <w:rFonts w:ascii="Tw Cen MT" w:hAnsi="Tw Cen MT" w:cs="Times New Roman"/>
                  <w:sz w:val="24"/>
                  <w:szCs w:val="24"/>
                  <w:lang w:val="fr-FR"/>
                </w:rPr>
                <w:t>fòmasyon an.</w:t>
              </w:r>
            </w:p>
            <w:p w:rsidR="004C4F1B" w:rsidRPr="003F3160" w:rsidRDefault="004C4F1B" w:rsidP="007C38FE">
              <w:pPr>
                <w:pStyle w:val="ListParagraph"/>
                <w:jc w:val="both"/>
                <w:rPr>
                  <w:rFonts w:ascii="Tw Cen MT" w:hAnsi="Tw Cen MT"/>
                  <w:sz w:val="24"/>
                  <w:szCs w:val="24"/>
                  <w:lang w:val="fr-FR" w:eastAsia="ja-JP"/>
                </w:rPr>
              </w:pPr>
            </w:p>
            <w:p w:rsidR="004C4F1B" w:rsidRPr="008F729E" w:rsidRDefault="004C4F1B" w:rsidP="00FD24AA">
              <w:pPr>
                <w:pStyle w:val="ListParagraph"/>
                <w:numPr>
                  <w:ilvl w:val="0"/>
                  <w:numId w:val="2"/>
                </w:numPr>
                <w:jc w:val="both"/>
                <w:rPr>
                  <w:rFonts w:ascii="Tw Cen MT" w:hAnsi="Tw Cen MT" w:cs="Times New Roman"/>
                  <w:b/>
                  <w:sz w:val="24"/>
                  <w:szCs w:val="24"/>
                  <w:lang w:val="de-CH"/>
                </w:rPr>
              </w:pPr>
              <w:r w:rsidRPr="008F729E">
                <w:rPr>
                  <w:rFonts w:ascii="Tw Cen MT" w:hAnsi="Tw Cen MT" w:cs="Times New Roman"/>
                  <w:b/>
                  <w:sz w:val="24"/>
                  <w:szCs w:val="24"/>
                  <w:lang w:val="de-CH"/>
                </w:rPr>
                <w:t>Leson 1/ Entwodiksyon sou direktiv yo</w:t>
              </w:r>
              <w:r w:rsidR="00812D9D" w:rsidRPr="008F729E">
                <w:rPr>
                  <w:rFonts w:ascii="Tw Cen MT" w:hAnsi="Tw Cen MT" w:cs="Times New Roman"/>
                  <w:b/>
                  <w:sz w:val="24"/>
                  <w:szCs w:val="24"/>
                  <w:lang w:val="de-CH"/>
                </w:rPr>
                <w:t>………………………………….</w:t>
              </w:r>
              <w:r w:rsidR="00A13242" w:rsidRPr="008F729E">
                <w:rPr>
                  <w:rFonts w:ascii="Tw Cen MT" w:hAnsi="Tw Cen MT" w:cs="Times New Roman"/>
                  <w:b/>
                  <w:sz w:val="24"/>
                  <w:szCs w:val="24"/>
                  <w:lang w:val="de-CH"/>
                </w:rPr>
                <w:t>…………………5</w:t>
              </w:r>
            </w:p>
            <w:p w:rsidR="00165B7B" w:rsidRPr="003F3160" w:rsidRDefault="00165B7B" w:rsidP="00FD24AA">
              <w:pPr>
                <w:pStyle w:val="ListParagraph"/>
                <w:numPr>
                  <w:ilvl w:val="1"/>
                  <w:numId w:val="2"/>
                </w:numPr>
                <w:jc w:val="both"/>
                <w:rPr>
                  <w:rFonts w:ascii="Tw Cen MT" w:hAnsi="Tw Cen MT"/>
                  <w:sz w:val="24"/>
                  <w:szCs w:val="24"/>
                  <w:lang w:val="fr-FR"/>
                </w:rPr>
              </w:pPr>
              <w:r w:rsidRPr="003F3160">
                <w:rPr>
                  <w:rFonts w:ascii="Tw Cen MT" w:hAnsi="Tw Cen MT"/>
                  <w:sz w:val="24"/>
                  <w:szCs w:val="24"/>
                  <w:lang w:val="fr-FR"/>
                </w:rPr>
                <w:t>Bi atelye ya</w:t>
              </w:r>
            </w:p>
            <w:p w:rsidR="00165B7B" w:rsidRPr="003F3160" w:rsidRDefault="00165B7B" w:rsidP="00FD24AA">
              <w:pPr>
                <w:pStyle w:val="ListParagraph"/>
                <w:numPr>
                  <w:ilvl w:val="1"/>
                  <w:numId w:val="2"/>
                </w:numPr>
                <w:jc w:val="both"/>
                <w:rPr>
                  <w:rFonts w:ascii="Tw Cen MT" w:hAnsi="Tw Cen MT"/>
                  <w:sz w:val="24"/>
                  <w:szCs w:val="24"/>
                  <w:lang w:val="fr-FR"/>
                </w:rPr>
              </w:pPr>
              <w:r w:rsidRPr="003F3160">
                <w:rPr>
                  <w:rFonts w:ascii="Tw Cen MT" w:hAnsi="Tw Cen MT"/>
                  <w:sz w:val="24"/>
                  <w:szCs w:val="24"/>
                  <w:lang w:val="fr-FR"/>
                </w:rPr>
                <w:t>Objektif espesifik yo</w:t>
              </w:r>
            </w:p>
            <w:p w:rsidR="00165B7B" w:rsidRPr="003F3160" w:rsidRDefault="00165B7B" w:rsidP="00FD24AA">
              <w:pPr>
                <w:pStyle w:val="ListParagraph"/>
                <w:numPr>
                  <w:ilvl w:val="1"/>
                  <w:numId w:val="2"/>
                </w:numPr>
                <w:jc w:val="both"/>
                <w:rPr>
                  <w:rFonts w:ascii="Tw Cen MT" w:hAnsi="Tw Cen MT"/>
                  <w:sz w:val="24"/>
                  <w:szCs w:val="24"/>
                  <w:lang w:val="fr-FR"/>
                </w:rPr>
              </w:pPr>
              <w:r w:rsidRPr="003F3160">
                <w:rPr>
                  <w:rFonts w:ascii="Tw Cen MT" w:hAnsi="Tw Cen MT"/>
                  <w:sz w:val="24"/>
                  <w:szCs w:val="24"/>
                  <w:lang w:val="fr-FR"/>
                </w:rPr>
                <w:t>Leson ki pral devlope yo</w:t>
              </w:r>
            </w:p>
            <w:p w:rsidR="00165B7B" w:rsidRPr="003F3160" w:rsidRDefault="00165B7B" w:rsidP="00FD24AA">
              <w:pPr>
                <w:pStyle w:val="ListParagraph"/>
                <w:numPr>
                  <w:ilvl w:val="1"/>
                  <w:numId w:val="2"/>
                </w:numPr>
                <w:jc w:val="both"/>
                <w:rPr>
                  <w:rFonts w:ascii="Tw Cen MT" w:hAnsi="Tw Cen MT"/>
                  <w:sz w:val="24"/>
                  <w:szCs w:val="24"/>
                  <w:lang w:val="fr-FR"/>
                </w:rPr>
              </w:pPr>
              <w:r w:rsidRPr="003F3160">
                <w:rPr>
                  <w:rFonts w:ascii="Tw Cen MT" w:hAnsi="Tw Cen MT"/>
                  <w:sz w:val="24"/>
                  <w:szCs w:val="24"/>
                  <w:lang w:val="fr-FR"/>
                </w:rPr>
                <w:t>Metòd ki dwe anvizaje</w:t>
              </w:r>
            </w:p>
            <w:p w:rsidR="00C5225A" w:rsidRPr="003F3160" w:rsidRDefault="00165B7B" w:rsidP="00FD24AA">
              <w:pPr>
                <w:pStyle w:val="ListParagraph"/>
                <w:numPr>
                  <w:ilvl w:val="1"/>
                  <w:numId w:val="2"/>
                </w:numPr>
                <w:jc w:val="both"/>
                <w:rPr>
                  <w:rFonts w:ascii="Tw Cen MT" w:hAnsi="Tw Cen MT"/>
                  <w:sz w:val="24"/>
                  <w:szCs w:val="24"/>
                  <w:lang w:val="fr-FR"/>
                </w:rPr>
              </w:pPr>
              <w:r w:rsidRPr="003F3160">
                <w:rPr>
                  <w:rFonts w:ascii="Tw Cen MT" w:hAnsi="Tw Cen MT"/>
                  <w:sz w:val="24"/>
                  <w:szCs w:val="24"/>
                  <w:lang w:val="fr-FR"/>
                </w:rPr>
                <w:t xml:space="preserve">Rezilta </w:t>
              </w:r>
              <w:r w:rsidR="00C5225A" w:rsidRPr="003F3160">
                <w:rPr>
                  <w:rFonts w:ascii="Tw Cen MT" w:hAnsi="Tw Cen MT"/>
                  <w:sz w:val="24"/>
                  <w:szCs w:val="24"/>
                  <w:lang w:val="fr-FR"/>
                </w:rPr>
                <w:t>ki nesesè</w:t>
              </w:r>
            </w:p>
            <w:p w:rsidR="00C5225A" w:rsidRPr="003F3160" w:rsidRDefault="00C5225A" w:rsidP="00FD24AA">
              <w:pPr>
                <w:pStyle w:val="ListParagraph"/>
                <w:numPr>
                  <w:ilvl w:val="1"/>
                  <w:numId w:val="2"/>
                </w:numPr>
                <w:jc w:val="both"/>
                <w:rPr>
                  <w:rFonts w:ascii="Tw Cen MT" w:hAnsi="Tw Cen MT"/>
                  <w:sz w:val="24"/>
                  <w:szCs w:val="24"/>
                  <w:lang w:val="fr-FR"/>
                </w:rPr>
              </w:pPr>
              <w:r w:rsidRPr="003F3160">
                <w:rPr>
                  <w:rFonts w:ascii="Tw Cen MT" w:hAnsi="Tw Cen MT"/>
                  <w:sz w:val="24"/>
                  <w:szCs w:val="24"/>
                  <w:lang w:val="fr-FR"/>
                </w:rPr>
                <w:t>Evalyasyon</w:t>
              </w:r>
            </w:p>
            <w:p w:rsidR="00C5225A" w:rsidRPr="003F3160" w:rsidRDefault="00C5225A" w:rsidP="00FD24AA">
              <w:pPr>
                <w:pStyle w:val="ListParagraph"/>
                <w:numPr>
                  <w:ilvl w:val="1"/>
                  <w:numId w:val="2"/>
                </w:numPr>
                <w:jc w:val="both"/>
                <w:rPr>
                  <w:rFonts w:ascii="Tw Cen MT" w:hAnsi="Tw Cen MT"/>
                  <w:sz w:val="24"/>
                  <w:szCs w:val="24"/>
                  <w:lang w:val="fr-FR"/>
                </w:rPr>
              </w:pPr>
              <w:r w:rsidRPr="003F3160">
                <w:rPr>
                  <w:rFonts w:ascii="Tw Cen MT" w:hAnsi="Tw Cen MT"/>
                  <w:sz w:val="24"/>
                  <w:szCs w:val="24"/>
                  <w:lang w:val="fr-FR"/>
                </w:rPr>
                <w:t>Kòbèy</w:t>
              </w:r>
            </w:p>
            <w:p w:rsidR="009D447A" w:rsidRPr="003F3160" w:rsidRDefault="00C5225A" w:rsidP="00FD24AA">
              <w:pPr>
                <w:pStyle w:val="ListParagraph"/>
                <w:numPr>
                  <w:ilvl w:val="1"/>
                  <w:numId w:val="2"/>
                </w:numPr>
                <w:jc w:val="both"/>
                <w:rPr>
                  <w:rFonts w:ascii="Tw Cen MT" w:hAnsi="Tw Cen MT"/>
                  <w:sz w:val="24"/>
                  <w:szCs w:val="24"/>
                </w:rPr>
              </w:pPr>
              <w:r w:rsidRPr="003F3160">
                <w:rPr>
                  <w:rFonts w:ascii="Tw Cen MT" w:hAnsi="Tw Cen MT"/>
                  <w:sz w:val="24"/>
                  <w:szCs w:val="24"/>
                  <w:lang w:val="fr-FR"/>
                </w:rPr>
                <w:t>Analiz ata</w:t>
              </w:r>
              <w:r w:rsidRPr="003F3160">
                <w:rPr>
                  <w:rFonts w:ascii="Tw Cen MT" w:hAnsi="Tw Cen MT"/>
                  <w:sz w:val="24"/>
                  <w:szCs w:val="24"/>
                </w:rPr>
                <w:t>nt patisipan yo</w:t>
              </w:r>
            </w:p>
            <w:p w:rsidR="009D447A" w:rsidRPr="008F729E" w:rsidRDefault="009D447A" w:rsidP="00FD24AA">
              <w:pPr>
                <w:pStyle w:val="ListParagraph"/>
                <w:numPr>
                  <w:ilvl w:val="0"/>
                  <w:numId w:val="2"/>
                </w:numPr>
                <w:jc w:val="both"/>
                <w:rPr>
                  <w:rFonts w:ascii="Tw Cen MT" w:hAnsi="Tw Cen MT" w:cs="Times New Roman"/>
                  <w:b/>
                  <w:sz w:val="24"/>
                  <w:szCs w:val="24"/>
                  <w:lang w:val="es-ES"/>
                </w:rPr>
              </w:pPr>
              <w:r w:rsidRPr="008F729E">
                <w:rPr>
                  <w:rFonts w:ascii="Tw Cen MT" w:hAnsi="Tw Cen MT" w:cs="Times New Roman"/>
                  <w:b/>
                  <w:sz w:val="24"/>
                  <w:szCs w:val="24"/>
                  <w:lang w:val="es-ES"/>
                </w:rPr>
                <w:t xml:space="preserve">Leson 2/ </w:t>
              </w:r>
              <w:r w:rsidR="007C38FE" w:rsidRPr="008F729E">
                <w:rPr>
                  <w:rFonts w:ascii="Tw Cen MT" w:hAnsi="Tw Cen MT" w:cs="Times New Roman"/>
                  <w:b/>
                  <w:sz w:val="24"/>
                  <w:szCs w:val="24"/>
                  <w:lang w:val="es-ES"/>
                </w:rPr>
                <w:t>Analiz risk</w:t>
              </w:r>
              <w:r w:rsidR="00923E70" w:rsidRPr="008F729E">
                <w:rPr>
                  <w:rFonts w:ascii="Tw Cen MT" w:hAnsi="Tw Cen MT" w:cs="Times New Roman"/>
                  <w:b/>
                  <w:sz w:val="24"/>
                  <w:szCs w:val="24"/>
                  <w:lang w:val="es-ES"/>
                </w:rPr>
                <w:t xml:space="preserve"> local yo</w:t>
              </w:r>
              <w:r w:rsidR="008A33C2" w:rsidRPr="008F729E">
                <w:rPr>
                  <w:rFonts w:ascii="Tw Cen MT" w:hAnsi="Tw Cen MT" w:cs="Times New Roman"/>
                  <w:b/>
                  <w:sz w:val="24"/>
                  <w:szCs w:val="24"/>
                  <w:lang w:val="es-ES"/>
                </w:rPr>
                <w:t>……</w:t>
              </w:r>
              <w:r w:rsidR="00812D9D" w:rsidRPr="008F729E">
                <w:rPr>
                  <w:rFonts w:ascii="Tw Cen MT" w:hAnsi="Tw Cen MT" w:cs="Times New Roman"/>
                  <w:b/>
                  <w:sz w:val="24"/>
                  <w:szCs w:val="24"/>
                  <w:lang w:val="es-ES"/>
                </w:rPr>
                <w:t>…</w:t>
              </w:r>
              <w:r w:rsidR="00923E70" w:rsidRPr="008F729E">
                <w:rPr>
                  <w:rFonts w:ascii="Tw Cen MT" w:hAnsi="Tw Cen MT" w:cs="Times New Roman"/>
                  <w:b/>
                  <w:sz w:val="24"/>
                  <w:szCs w:val="24"/>
                  <w:lang w:val="es-ES"/>
                </w:rPr>
                <w:t>………………</w:t>
              </w:r>
              <w:r w:rsidR="005D75ED" w:rsidRPr="008F729E">
                <w:rPr>
                  <w:rFonts w:ascii="Tw Cen MT" w:hAnsi="Tw Cen MT" w:cs="Times New Roman"/>
                  <w:b/>
                  <w:sz w:val="24"/>
                  <w:szCs w:val="24"/>
                  <w:lang w:val="es-ES"/>
                </w:rPr>
                <w:t>………………………</w:t>
              </w:r>
              <w:r w:rsidR="00A13242" w:rsidRPr="008F729E">
                <w:rPr>
                  <w:rFonts w:ascii="Tw Cen MT" w:hAnsi="Tw Cen MT" w:cs="Times New Roman"/>
                  <w:b/>
                  <w:sz w:val="24"/>
                  <w:szCs w:val="24"/>
                  <w:lang w:val="es-ES"/>
                </w:rPr>
                <w:t>……………….7</w:t>
              </w:r>
            </w:p>
            <w:p w:rsidR="005D75ED" w:rsidRDefault="00790983" w:rsidP="00FD24AA">
              <w:pPr>
                <w:pStyle w:val="ListParagraph"/>
                <w:numPr>
                  <w:ilvl w:val="1"/>
                  <w:numId w:val="2"/>
                </w:numPr>
                <w:jc w:val="both"/>
                <w:rPr>
                  <w:rFonts w:ascii="Tw Cen MT" w:hAnsi="Tw Cen MT" w:cs="Times New Roman"/>
                  <w:sz w:val="24"/>
                  <w:szCs w:val="24"/>
                </w:rPr>
              </w:pPr>
              <w:r>
                <w:rPr>
                  <w:rFonts w:ascii="Tw Cen MT" w:hAnsi="Tw Cen MT" w:cs="Times New Roman"/>
                  <w:sz w:val="24"/>
                  <w:szCs w:val="24"/>
                </w:rPr>
                <w:t>I</w:t>
              </w:r>
              <w:r w:rsidR="00923E70">
                <w:rPr>
                  <w:rFonts w:ascii="Tw Cen MT" w:hAnsi="Tw Cen MT" w:cs="Times New Roman"/>
                  <w:sz w:val="24"/>
                  <w:szCs w:val="24"/>
                </w:rPr>
                <w:t>dantifikasyon ak analiz risk yo</w:t>
              </w:r>
            </w:p>
            <w:p w:rsidR="00923E70" w:rsidRPr="003F3160" w:rsidRDefault="00790983" w:rsidP="00FD24AA">
              <w:pPr>
                <w:pStyle w:val="ListParagraph"/>
                <w:numPr>
                  <w:ilvl w:val="1"/>
                  <w:numId w:val="2"/>
                </w:numPr>
                <w:jc w:val="both"/>
                <w:rPr>
                  <w:rFonts w:ascii="Tw Cen MT" w:hAnsi="Tw Cen MT" w:cs="Times New Roman"/>
                  <w:sz w:val="24"/>
                  <w:szCs w:val="24"/>
                </w:rPr>
              </w:pPr>
              <w:r>
                <w:rPr>
                  <w:rFonts w:ascii="Tw Cen MT" w:hAnsi="Tw Cen MT" w:cs="Times New Roman"/>
                  <w:sz w:val="24"/>
                  <w:szCs w:val="24"/>
                </w:rPr>
                <w:t>M</w:t>
              </w:r>
              <w:r w:rsidR="002830AD">
                <w:rPr>
                  <w:rFonts w:ascii="Tw Cen MT" w:hAnsi="Tw Cen MT" w:cs="Times New Roman"/>
                  <w:sz w:val="24"/>
                  <w:szCs w:val="24"/>
                </w:rPr>
                <w:t>ontaj plan prevansyon risk yo</w:t>
              </w:r>
            </w:p>
            <w:p w:rsidR="008C1861" w:rsidRDefault="005D75ED" w:rsidP="00FD24AA">
              <w:pPr>
                <w:pStyle w:val="ListParagraph"/>
                <w:numPr>
                  <w:ilvl w:val="0"/>
                  <w:numId w:val="2"/>
                </w:numPr>
                <w:jc w:val="both"/>
                <w:rPr>
                  <w:rFonts w:ascii="Tw Cen MT" w:hAnsi="Tw Cen MT" w:cs="Times New Roman"/>
                  <w:b/>
                  <w:sz w:val="24"/>
                  <w:szCs w:val="24"/>
                </w:rPr>
              </w:pPr>
              <w:r w:rsidRPr="003F3160">
                <w:rPr>
                  <w:rFonts w:ascii="Tw Cen MT" w:hAnsi="Tw Cen MT" w:cs="Times New Roman"/>
                  <w:b/>
                  <w:sz w:val="24"/>
                  <w:szCs w:val="24"/>
                </w:rPr>
                <w:t xml:space="preserve">Leson 3/ </w:t>
              </w:r>
              <w:r w:rsidR="002830AD">
                <w:rPr>
                  <w:rFonts w:ascii="Tw Cen MT" w:hAnsi="Tw Cen MT" w:cs="Times New Roman"/>
                  <w:b/>
                  <w:sz w:val="24"/>
                  <w:szCs w:val="24"/>
                </w:rPr>
                <w:t>Konsèp bazik</w:t>
              </w:r>
              <w:r w:rsidR="00717B6E" w:rsidRPr="003F3160">
                <w:rPr>
                  <w:rFonts w:ascii="Tw Cen MT" w:hAnsi="Tw Cen MT" w:cs="Times New Roman"/>
                  <w:b/>
                  <w:sz w:val="24"/>
                  <w:szCs w:val="24"/>
                </w:rPr>
                <w:t>……………</w:t>
              </w:r>
              <w:r w:rsidR="002830AD">
                <w:rPr>
                  <w:rFonts w:ascii="Tw Cen MT" w:hAnsi="Tw Cen MT" w:cs="Times New Roman"/>
                  <w:b/>
                  <w:sz w:val="24"/>
                  <w:szCs w:val="24"/>
                </w:rPr>
                <w:t>……………</w:t>
              </w:r>
              <w:r w:rsidR="00717B6E" w:rsidRPr="003F3160">
                <w:rPr>
                  <w:rFonts w:ascii="Tw Cen MT" w:hAnsi="Tw Cen MT" w:cs="Times New Roman"/>
                  <w:b/>
                  <w:sz w:val="24"/>
                  <w:szCs w:val="24"/>
                </w:rPr>
                <w:t>.</w:t>
              </w:r>
              <w:r w:rsidRPr="003F3160">
                <w:rPr>
                  <w:rFonts w:ascii="Tw Cen MT" w:hAnsi="Tw Cen MT" w:cs="Times New Roman"/>
                  <w:b/>
                  <w:sz w:val="24"/>
                  <w:szCs w:val="24"/>
                </w:rPr>
                <w:t xml:space="preserve"> …………………………………......</w:t>
              </w:r>
              <w:r w:rsidR="00F70EE3" w:rsidRPr="003F3160">
                <w:rPr>
                  <w:rFonts w:ascii="Tw Cen MT" w:hAnsi="Tw Cen MT" w:cs="Times New Roman"/>
                  <w:b/>
                  <w:sz w:val="24"/>
                  <w:szCs w:val="24"/>
                </w:rPr>
                <w:t>...</w:t>
              </w:r>
              <w:r w:rsidR="00FD6DAE" w:rsidRPr="003F3160">
                <w:rPr>
                  <w:rFonts w:ascii="Tw Cen MT" w:hAnsi="Tw Cen MT" w:cs="Times New Roman"/>
                  <w:b/>
                  <w:sz w:val="24"/>
                  <w:szCs w:val="24"/>
                </w:rPr>
                <w:t>.12</w:t>
              </w:r>
            </w:p>
            <w:p w:rsidR="00946A08" w:rsidRPr="00946A08" w:rsidRDefault="00790983" w:rsidP="00FD24AA">
              <w:pPr>
                <w:pStyle w:val="ListParagraph"/>
                <w:numPr>
                  <w:ilvl w:val="1"/>
                  <w:numId w:val="2"/>
                </w:numPr>
                <w:jc w:val="both"/>
                <w:rPr>
                  <w:rFonts w:ascii="Tw Cen MT" w:hAnsi="Tw Cen MT" w:cs="Times New Roman"/>
                  <w:sz w:val="24"/>
                  <w:szCs w:val="24"/>
                </w:rPr>
              </w:pPr>
              <w:r>
                <w:rPr>
                  <w:rFonts w:ascii="Tw Cen MT" w:hAnsi="Tw Cen MT" w:cs="Times New Roman"/>
                  <w:sz w:val="24"/>
                  <w:szCs w:val="24"/>
                </w:rPr>
                <w:t>M</w:t>
              </w:r>
              <w:r w:rsidR="00946A08" w:rsidRPr="00946A08">
                <w:rPr>
                  <w:rFonts w:ascii="Tw Cen MT" w:hAnsi="Tw Cen MT" w:cs="Times New Roman"/>
                  <w:sz w:val="24"/>
                  <w:szCs w:val="24"/>
                </w:rPr>
                <w:t>enas, risk ak vilnerabilite</w:t>
              </w:r>
            </w:p>
            <w:p w:rsidR="00946A08" w:rsidRPr="00946A08" w:rsidRDefault="00790983" w:rsidP="00FD24AA">
              <w:pPr>
                <w:pStyle w:val="ListParagraph"/>
                <w:numPr>
                  <w:ilvl w:val="1"/>
                  <w:numId w:val="2"/>
                </w:numPr>
                <w:jc w:val="both"/>
                <w:rPr>
                  <w:rFonts w:ascii="Tw Cen MT" w:hAnsi="Tw Cen MT" w:cs="Times New Roman"/>
                  <w:sz w:val="24"/>
                  <w:szCs w:val="24"/>
                </w:rPr>
              </w:pPr>
              <w:r>
                <w:rPr>
                  <w:rFonts w:ascii="Tw Cen MT" w:hAnsi="Tw Cen MT" w:cs="Times New Roman"/>
                  <w:sz w:val="24"/>
                  <w:szCs w:val="24"/>
                </w:rPr>
                <w:t>E</w:t>
              </w:r>
              <w:r w:rsidR="00946A08" w:rsidRPr="00946A08">
                <w:rPr>
                  <w:rFonts w:ascii="Tw Cen MT" w:hAnsi="Tw Cen MT" w:cs="Times New Roman"/>
                  <w:sz w:val="24"/>
                  <w:szCs w:val="24"/>
                </w:rPr>
                <w:t>nsidan, ijans ak katastwòf</w:t>
              </w:r>
            </w:p>
            <w:p w:rsidR="00FE327D" w:rsidRDefault="003A4702" w:rsidP="00FD24AA">
              <w:pPr>
                <w:pStyle w:val="ListParagraph"/>
                <w:numPr>
                  <w:ilvl w:val="0"/>
                  <w:numId w:val="2"/>
                </w:numPr>
                <w:jc w:val="both"/>
                <w:rPr>
                  <w:rFonts w:ascii="Tw Cen MT" w:hAnsi="Tw Cen MT" w:cs="Times New Roman"/>
                  <w:b/>
                  <w:sz w:val="24"/>
                  <w:szCs w:val="24"/>
                  <w:lang w:val="fr-FR"/>
                </w:rPr>
              </w:pPr>
              <w:r w:rsidRPr="003F3160">
                <w:rPr>
                  <w:rFonts w:ascii="Tw Cen MT" w:hAnsi="Tw Cen MT" w:cs="Times New Roman"/>
                  <w:b/>
                  <w:sz w:val="24"/>
                  <w:szCs w:val="24"/>
                  <w:lang w:val="fr-FR"/>
                </w:rPr>
                <w:t>Leson 4/</w:t>
              </w:r>
              <w:r w:rsidR="00790983">
                <w:rPr>
                  <w:rFonts w:ascii="Tw Cen MT" w:hAnsi="Tw Cen MT" w:cs="Times New Roman"/>
                  <w:b/>
                  <w:sz w:val="24"/>
                  <w:szCs w:val="24"/>
                  <w:lang w:val="fr-FR"/>
                </w:rPr>
                <w:t>Sik « GRD »</w:t>
              </w:r>
              <w:r w:rsidR="006B5EA8" w:rsidRPr="003F3160">
                <w:rPr>
                  <w:rFonts w:ascii="Tw Cen MT" w:hAnsi="Tw Cen MT" w:cs="Times New Roman"/>
                  <w:b/>
                  <w:sz w:val="24"/>
                  <w:szCs w:val="24"/>
                  <w:lang w:val="fr-FR"/>
                </w:rPr>
                <w:t>)</w:t>
              </w:r>
              <w:r w:rsidR="003C7022" w:rsidRPr="003F3160">
                <w:rPr>
                  <w:rFonts w:ascii="Tw Cen MT" w:hAnsi="Tw Cen MT" w:cs="Times New Roman"/>
                  <w:b/>
                  <w:sz w:val="24"/>
                  <w:szCs w:val="24"/>
                  <w:lang w:val="fr-FR"/>
                </w:rPr>
                <w:t>……</w:t>
              </w:r>
              <w:r w:rsidR="006B5EA8" w:rsidRPr="003F3160">
                <w:rPr>
                  <w:rFonts w:ascii="Tw Cen MT" w:hAnsi="Tw Cen MT" w:cs="Times New Roman"/>
                  <w:b/>
                  <w:sz w:val="24"/>
                  <w:szCs w:val="24"/>
                  <w:lang w:val="fr-FR"/>
                </w:rPr>
                <w:t xml:space="preserve"> </w:t>
              </w:r>
              <w:r w:rsidR="003C7022" w:rsidRPr="003F3160">
                <w:rPr>
                  <w:rFonts w:ascii="Tw Cen MT" w:hAnsi="Tw Cen MT" w:cs="Times New Roman"/>
                  <w:b/>
                  <w:sz w:val="24"/>
                  <w:szCs w:val="24"/>
                  <w:lang w:val="fr-FR"/>
                </w:rPr>
                <w:t>…</w:t>
              </w:r>
              <w:r w:rsidR="001F257B" w:rsidRPr="003F3160">
                <w:rPr>
                  <w:rFonts w:ascii="Tw Cen MT" w:hAnsi="Tw Cen MT" w:cs="Times New Roman"/>
                  <w:b/>
                  <w:sz w:val="24"/>
                  <w:szCs w:val="24"/>
                  <w:lang w:val="fr-FR"/>
                </w:rPr>
                <w:t>…….</w:t>
              </w:r>
              <w:r w:rsidR="00610D27" w:rsidRPr="003F3160">
                <w:rPr>
                  <w:rFonts w:ascii="Tw Cen MT" w:hAnsi="Tw Cen MT" w:cs="Times New Roman"/>
                  <w:b/>
                  <w:sz w:val="24"/>
                  <w:szCs w:val="24"/>
                  <w:lang w:val="fr-FR"/>
                </w:rPr>
                <w:t>………………………</w:t>
              </w:r>
              <w:r w:rsidR="00D430F0">
                <w:rPr>
                  <w:rFonts w:ascii="Tw Cen MT" w:hAnsi="Tw Cen MT" w:cs="Times New Roman"/>
                  <w:b/>
                  <w:sz w:val="24"/>
                  <w:szCs w:val="24"/>
                  <w:lang w:val="fr-FR"/>
                </w:rPr>
                <w:t>…………..</w:t>
              </w:r>
              <w:r w:rsidR="00812D9D" w:rsidRPr="003F3160">
                <w:rPr>
                  <w:rFonts w:ascii="Tw Cen MT" w:hAnsi="Tw Cen MT" w:cs="Times New Roman"/>
                  <w:b/>
                  <w:sz w:val="24"/>
                  <w:szCs w:val="24"/>
                  <w:lang w:val="fr-FR"/>
                </w:rPr>
                <w:t>…..</w:t>
              </w:r>
              <w:r w:rsidR="00FD6DAE" w:rsidRPr="003F3160">
                <w:rPr>
                  <w:rFonts w:ascii="Tw Cen MT" w:hAnsi="Tw Cen MT" w:cs="Times New Roman"/>
                  <w:b/>
                  <w:sz w:val="24"/>
                  <w:szCs w:val="24"/>
                  <w:lang w:val="fr-FR"/>
                </w:rPr>
                <w:t>…………..…..20</w:t>
              </w:r>
            </w:p>
            <w:p w:rsidR="00D430F0" w:rsidRPr="008A4CDE" w:rsidRDefault="00D430F0" w:rsidP="00FD24AA">
              <w:pPr>
                <w:pStyle w:val="ListParagraph"/>
                <w:numPr>
                  <w:ilvl w:val="1"/>
                  <w:numId w:val="2"/>
                </w:numPr>
                <w:jc w:val="both"/>
                <w:rPr>
                  <w:rFonts w:ascii="Tw Cen MT" w:hAnsi="Tw Cen MT" w:cs="Times New Roman"/>
                  <w:sz w:val="24"/>
                  <w:szCs w:val="24"/>
                  <w:lang w:val="fr-FR"/>
                </w:rPr>
              </w:pPr>
              <w:r w:rsidRPr="008A4CDE">
                <w:rPr>
                  <w:rFonts w:ascii="Tw Cen MT" w:hAnsi="Tw Cen MT" w:cs="Times New Roman"/>
                  <w:sz w:val="24"/>
                  <w:szCs w:val="24"/>
                  <w:lang w:val="fr-FR"/>
                </w:rPr>
                <w:t>Definisyon « GRD »</w:t>
              </w:r>
            </w:p>
            <w:p w:rsidR="00D430F0" w:rsidRPr="008A4CDE" w:rsidRDefault="00D430F0" w:rsidP="00FD24AA">
              <w:pPr>
                <w:pStyle w:val="ListParagraph"/>
                <w:numPr>
                  <w:ilvl w:val="1"/>
                  <w:numId w:val="2"/>
                </w:numPr>
                <w:jc w:val="both"/>
                <w:rPr>
                  <w:rFonts w:ascii="Tw Cen MT" w:hAnsi="Tw Cen MT" w:cs="Times New Roman"/>
                  <w:sz w:val="24"/>
                  <w:szCs w:val="24"/>
                  <w:lang w:val="fr-FR"/>
                </w:rPr>
              </w:pPr>
              <w:r w:rsidRPr="008A4CDE">
                <w:rPr>
                  <w:rFonts w:ascii="Tw Cen MT" w:hAnsi="Tw Cen MT" w:cs="Times New Roman"/>
                  <w:sz w:val="24"/>
                  <w:szCs w:val="24"/>
                  <w:lang w:val="fr-FR"/>
                </w:rPr>
                <w:t xml:space="preserve">Domèn ak konpozant </w:t>
              </w:r>
              <w:r w:rsidR="008A4CDE" w:rsidRPr="008A4CDE">
                <w:rPr>
                  <w:rFonts w:ascii="Tw Cen MT" w:hAnsi="Tw Cen MT" w:cs="Times New Roman"/>
                  <w:sz w:val="24"/>
                  <w:szCs w:val="24"/>
                  <w:lang w:val="fr-FR"/>
                </w:rPr>
                <w:t>« </w:t>
              </w:r>
              <w:r w:rsidRPr="008A4CDE">
                <w:rPr>
                  <w:rFonts w:ascii="Tw Cen MT" w:hAnsi="Tw Cen MT" w:cs="Times New Roman"/>
                  <w:sz w:val="24"/>
                  <w:szCs w:val="24"/>
                  <w:lang w:val="fr-FR"/>
                </w:rPr>
                <w:t>GRD »</w:t>
              </w:r>
            </w:p>
            <w:p w:rsidR="00265A42" w:rsidRPr="003F3160" w:rsidRDefault="00FE327D" w:rsidP="00FD24AA">
              <w:pPr>
                <w:pStyle w:val="ListParagraph"/>
                <w:numPr>
                  <w:ilvl w:val="0"/>
                  <w:numId w:val="2"/>
                </w:numPr>
                <w:jc w:val="both"/>
                <w:rPr>
                  <w:rFonts w:ascii="Tw Cen MT" w:hAnsi="Tw Cen MT" w:cs="Times New Roman"/>
                  <w:sz w:val="24"/>
                  <w:szCs w:val="24"/>
                  <w:lang w:val="fr-FR"/>
                </w:rPr>
              </w:pPr>
              <w:r w:rsidRPr="003F3160">
                <w:rPr>
                  <w:rFonts w:ascii="Tw Cen MT" w:hAnsi="Tw Cen MT" w:cs="Times New Roman"/>
                  <w:b/>
                  <w:sz w:val="24"/>
                  <w:szCs w:val="24"/>
                  <w:lang w:val="fr-FR"/>
                </w:rPr>
                <w:t xml:space="preserve">Leson 5/ </w:t>
              </w:r>
              <w:r w:rsidR="008A4CDE">
                <w:rPr>
                  <w:rFonts w:ascii="Tw Cen MT" w:hAnsi="Tw Cen MT" w:cs="Times New Roman"/>
                  <w:b/>
                  <w:sz w:val="24"/>
                  <w:szCs w:val="24"/>
                  <w:lang w:val="fr-FR"/>
                </w:rPr>
                <w:t>SNGRD</w:t>
              </w:r>
              <w:r w:rsidR="00856238" w:rsidRPr="003F3160">
                <w:rPr>
                  <w:rFonts w:ascii="Tw Cen MT" w:hAnsi="Tw Cen MT" w:cs="Times New Roman"/>
                  <w:b/>
                  <w:sz w:val="24"/>
                  <w:szCs w:val="24"/>
                  <w:lang w:val="fr-FR"/>
                </w:rPr>
                <w:t>……</w:t>
              </w:r>
              <w:r w:rsidR="008A4CDE">
                <w:rPr>
                  <w:rFonts w:ascii="Tw Cen MT" w:hAnsi="Tw Cen MT" w:cs="Times New Roman"/>
                  <w:b/>
                  <w:sz w:val="24"/>
                  <w:szCs w:val="24"/>
                  <w:lang w:val="fr-FR"/>
                </w:rPr>
                <w:t>……………….</w:t>
              </w:r>
              <w:r w:rsidR="00856238" w:rsidRPr="003F3160">
                <w:rPr>
                  <w:rFonts w:ascii="Tw Cen MT" w:hAnsi="Tw Cen MT" w:cs="Times New Roman"/>
                  <w:b/>
                  <w:sz w:val="24"/>
                  <w:szCs w:val="24"/>
                  <w:lang w:val="fr-FR"/>
                </w:rPr>
                <w:t>…</w:t>
              </w:r>
              <w:r w:rsidR="00E32DE4" w:rsidRPr="003F3160">
                <w:rPr>
                  <w:rFonts w:ascii="Tw Cen MT" w:hAnsi="Tw Cen MT" w:cs="Times New Roman"/>
                  <w:b/>
                  <w:sz w:val="24"/>
                  <w:szCs w:val="24"/>
                  <w:lang w:val="fr-FR"/>
                </w:rPr>
                <w:t>…………………</w:t>
              </w:r>
              <w:r w:rsidR="006F2116" w:rsidRPr="003F3160">
                <w:rPr>
                  <w:rFonts w:ascii="Tw Cen MT" w:hAnsi="Tw Cen MT" w:cs="Times New Roman"/>
                  <w:b/>
                  <w:sz w:val="24"/>
                  <w:szCs w:val="24"/>
                  <w:lang w:val="fr-FR"/>
                </w:rPr>
                <w:t>.</w:t>
              </w:r>
              <w:r w:rsidR="006173B9" w:rsidRPr="003F3160">
                <w:rPr>
                  <w:rFonts w:ascii="Tw Cen MT" w:hAnsi="Tw Cen MT" w:cs="Times New Roman"/>
                  <w:b/>
                  <w:sz w:val="24"/>
                  <w:szCs w:val="24"/>
                  <w:lang w:val="fr-FR"/>
                </w:rPr>
                <w:t>………………………………24</w:t>
              </w:r>
            </w:p>
            <w:p w:rsidR="00265A42" w:rsidRPr="003F3160" w:rsidRDefault="008A4CDE" w:rsidP="00FD24AA">
              <w:pPr>
                <w:pStyle w:val="ListParagraph"/>
                <w:numPr>
                  <w:ilvl w:val="1"/>
                  <w:numId w:val="2"/>
                </w:numPr>
                <w:jc w:val="both"/>
                <w:rPr>
                  <w:rFonts w:ascii="Tw Cen MT" w:hAnsi="Tw Cen MT" w:cs="Times New Roman"/>
                  <w:sz w:val="24"/>
                  <w:szCs w:val="24"/>
                  <w:lang w:val="fr-FR"/>
                </w:rPr>
              </w:pPr>
              <w:r>
                <w:rPr>
                  <w:rFonts w:ascii="Tw Cen MT" w:hAnsi="Tw Cen MT" w:cs="Times New Roman"/>
                  <w:sz w:val="24"/>
                  <w:szCs w:val="24"/>
                  <w:lang w:val="fr-FR"/>
                </w:rPr>
                <w:t>Òganigram</w:t>
              </w:r>
            </w:p>
            <w:p w:rsidR="00265A42" w:rsidRPr="008A4CDE" w:rsidRDefault="008A4CDE" w:rsidP="00FD24AA">
              <w:pPr>
                <w:pStyle w:val="ListParagraph"/>
                <w:numPr>
                  <w:ilvl w:val="1"/>
                  <w:numId w:val="2"/>
                </w:numPr>
                <w:jc w:val="both"/>
                <w:rPr>
                  <w:rFonts w:ascii="Tw Cen MT" w:hAnsi="Tw Cen MT" w:cs="Times New Roman"/>
                  <w:sz w:val="24"/>
                  <w:szCs w:val="24"/>
                </w:rPr>
              </w:pPr>
              <w:r w:rsidRPr="008A4CDE">
                <w:rPr>
                  <w:rFonts w:ascii="Tw Cen MT" w:hAnsi="Tw Cen MT" w:cs="Times New Roman"/>
                  <w:sz w:val="24"/>
                  <w:szCs w:val="24"/>
                </w:rPr>
                <w:t xml:space="preserve">Istwa Jesyon risk ak dezas an </w:t>
              </w:r>
              <w:r>
                <w:rPr>
                  <w:rFonts w:ascii="Tw Cen MT" w:hAnsi="Tw Cen MT" w:cs="Times New Roman"/>
                  <w:sz w:val="24"/>
                  <w:szCs w:val="24"/>
                </w:rPr>
                <w:t>Ayiti</w:t>
              </w:r>
            </w:p>
            <w:p w:rsidR="00265A42" w:rsidRPr="003F3160" w:rsidRDefault="008A4CDE" w:rsidP="00FD24AA">
              <w:pPr>
                <w:pStyle w:val="ListParagraph"/>
                <w:numPr>
                  <w:ilvl w:val="1"/>
                  <w:numId w:val="2"/>
                </w:numPr>
                <w:jc w:val="both"/>
                <w:rPr>
                  <w:rFonts w:ascii="Tw Cen MT" w:hAnsi="Tw Cen MT" w:cs="Times New Roman"/>
                  <w:sz w:val="24"/>
                  <w:szCs w:val="24"/>
                  <w:lang w:val="fr-FR"/>
                </w:rPr>
              </w:pPr>
              <w:r>
                <w:rPr>
                  <w:rFonts w:ascii="Tw Cen MT" w:hAnsi="Tw Cen MT" w:cs="Times New Roman"/>
                  <w:sz w:val="24"/>
                  <w:szCs w:val="24"/>
                  <w:lang w:val="fr-FR"/>
                </w:rPr>
                <w:t>Logo pwoteksyon sivil</w:t>
              </w:r>
            </w:p>
            <w:p w:rsidR="0085767D" w:rsidRPr="00943F3F" w:rsidRDefault="00741FDE" w:rsidP="00FD24AA">
              <w:pPr>
                <w:pStyle w:val="ListParagraph"/>
                <w:numPr>
                  <w:ilvl w:val="0"/>
                  <w:numId w:val="2"/>
                </w:numPr>
                <w:jc w:val="both"/>
                <w:rPr>
                  <w:rFonts w:ascii="Tw Cen MT" w:hAnsi="Tw Cen MT" w:cs="Times New Roman"/>
                  <w:b/>
                  <w:sz w:val="24"/>
                  <w:szCs w:val="24"/>
                  <w:lang w:val="fr-FR"/>
                </w:rPr>
              </w:pPr>
              <w:r>
                <w:rPr>
                  <w:rFonts w:ascii="Tw Cen MT" w:hAnsi="Tw Cen MT" w:cs="Times New Roman"/>
                  <w:b/>
                  <w:sz w:val="24"/>
                  <w:szCs w:val="24"/>
                  <w:lang w:val="fr-FR"/>
                </w:rPr>
                <w:t xml:space="preserve"> </w:t>
              </w:r>
              <w:r w:rsidR="00943F3F">
                <w:rPr>
                  <w:rFonts w:ascii="Tw Cen MT" w:hAnsi="Tw Cen MT" w:cs="Times New Roman"/>
                  <w:b/>
                  <w:sz w:val="24"/>
                  <w:szCs w:val="24"/>
                  <w:lang w:val="fr-FR"/>
                </w:rPr>
                <w:t>Leson 6/</w:t>
              </w:r>
              <w:r>
                <w:rPr>
                  <w:rFonts w:ascii="Tw Cen MT" w:hAnsi="Tw Cen MT" w:cs="Times New Roman"/>
                  <w:b/>
                  <w:sz w:val="24"/>
                  <w:szCs w:val="24"/>
                  <w:lang w:val="fr-FR"/>
                </w:rPr>
                <w:t>Komite Pwoteksyon Sivil</w:t>
              </w:r>
              <w:r w:rsidR="006850CC" w:rsidRPr="008A4CDE">
                <w:rPr>
                  <w:rFonts w:ascii="Tw Cen MT" w:hAnsi="Tw Cen MT" w:cs="Times New Roman"/>
                  <w:b/>
                  <w:sz w:val="24"/>
                  <w:szCs w:val="24"/>
                  <w:lang w:val="fr-FR"/>
                </w:rPr>
                <w:t>…</w:t>
              </w:r>
              <w:r w:rsidR="00943F3F">
                <w:rPr>
                  <w:rFonts w:ascii="Tw Cen MT" w:hAnsi="Tw Cen MT" w:cs="Times New Roman"/>
                  <w:b/>
                  <w:sz w:val="24"/>
                  <w:szCs w:val="24"/>
                  <w:lang w:val="fr-FR"/>
                </w:rPr>
                <w:t>………….</w:t>
              </w:r>
              <w:r w:rsidR="006850CC" w:rsidRPr="008A4CDE">
                <w:rPr>
                  <w:rFonts w:ascii="Tw Cen MT" w:hAnsi="Tw Cen MT" w:cs="Times New Roman"/>
                  <w:b/>
                  <w:sz w:val="24"/>
                  <w:szCs w:val="24"/>
                  <w:lang w:val="fr-FR"/>
                </w:rPr>
                <w:t>……………………</w:t>
              </w:r>
              <w:r w:rsidR="006850CC" w:rsidRPr="00943F3F">
                <w:rPr>
                  <w:rFonts w:ascii="Tw Cen MT" w:hAnsi="Tw Cen MT" w:cs="Times New Roman"/>
                  <w:b/>
                  <w:sz w:val="24"/>
                  <w:szCs w:val="24"/>
                  <w:lang w:val="fr-FR"/>
                </w:rPr>
                <w:t>………………</w:t>
              </w:r>
              <w:r w:rsidR="006173B9" w:rsidRPr="00943F3F">
                <w:rPr>
                  <w:rFonts w:ascii="Tw Cen MT" w:hAnsi="Tw Cen MT" w:cs="Times New Roman"/>
                  <w:b/>
                  <w:sz w:val="24"/>
                  <w:szCs w:val="24"/>
                  <w:lang w:val="fr-FR"/>
                </w:rPr>
                <w:t>……26</w:t>
              </w:r>
            </w:p>
            <w:p w:rsidR="00741FDE" w:rsidRPr="00943F3F" w:rsidRDefault="00262968" w:rsidP="00FD24AA">
              <w:pPr>
                <w:pStyle w:val="ListParagraph"/>
                <w:numPr>
                  <w:ilvl w:val="1"/>
                  <w:numId w:val="2"/>
                </w:numPr>
                <w:jc w:val="both"/>
                <w:rPr>
                  <w:rFonts w:ascii="Tw Cen MT" w:hAnsi="Tw Cen MT" w:cs="Times New Roman"/>
                  <w:sz w:val="24"/>
                  <w:szCs w:val="24"/>
                  <w:lang w:val="fr-FR"/>
                </w:rPr>
              </w:pPr>
              <w:r w:rsidRPr="00943F3F">
                <w:rPr>
                  <w:rFonts w:ascii="Tw Cen MT" w:hAnsi="Tw Cen MT" w:cs="Times New Roman"/>
                  <w:sz w:val="24"/>
                  <w:szCs w:val="24"/>
                  <w:lang w:val="fr-FR"/>
                </w:rPr>
                <w:t>Kisa komite yo ye</w:t>
              </w:r>
            </w:p>
            <w:p w:rsidR="00262968" w:rsidRPr="00943F3F" w:rsidRDefault="00262968" w:rsidP="00FD24AA">
              <w:pPr>
                <w:pStyle w:val="ListParagraph"/>
                <w:numPr>
                  <w:ilvl w:val="1"/>
                  <w:numId w:val="2"/>
                </w:numPr>
                <w:jc w:val="both"/>
                <w:rPr>
                  <w:rFonts w:ascii="Tw Cen MT" w:hAnsi="Tw Cen MT" w:cs="Times New Roman"/>
                  <w:sz w:val="24"/>
                  <w:szCs w:val="24"/>
                  <w:lang w:val="fr-FR"/>
                </w:rPr>
              </w:pPr>
              <w:r w:rsidRPr="00943F3F">
                <w:rPr>
                  <w:rFonts w:ascii="Tw Cen MT" w:hAnsi="Tw Cen MT" w:cs="Times New Roman"/>
                  <w:sz w:val="24"/>
                  <w:szCs w:val="24"/>
                  <w:lang w:val="fr-FR"/>
                </w:rPr>
                <w:t>Wòl ak responsabilite</w:t>
              </w:r>
            </w:p>
            <w:p w:rsidR="00262968" w:rsidRPr="00943F3F" w:rsidRDefault="00262968" w:rsidP="00FD24AA">
              <w:pPr>
                <w:pStyle w:val="ListParagraph"/>
                <w:numPr>
                  <w:ilvl w:val="1"/>
                  <w:numId w:val="2"/>
                </w:numPr>
                <w:jc w:val="both"/>
                <w:rPr>
                  <w:rFonts w:ascii="Tw Cen MT" w:hAnsi="Tw Cen MT" w:cs="Times New Roman"/>
                  <w:sz w:val="24"/>
                  <w:szCs w:val="24"/>
                  <w:lang w:val="fr-FR"/>
                </w:rPr>
              </w:pPr>
              <w:r w:rsidRPr="00943F3F">
                <w:rPr>
                  <w:rFonts w:ascii="Tw Cen MT" w:hAnsi="Tw Cen MT" w:cs="Times New Roman"/>
                  <w:sz w:val="24"/>
                  <w:szCs w:val="24"/>
                  <w:lang w:val="fr-FR"/>
                </w:rPr>
                <w:t>Konpozisyon</w:t>
              </w:r>
            </w:p>
            <w:p w:rsidR="00262968" w:rsidRPr="00943F3F" w:rsidRDefault="00262968" w:rsidP="00FD24AA">
              <w:pPr>
                <w:pStyle w:val="ListParagraph"/>
                <w:numPr>
                  <w:ilvl w:val="1"/>
                  <w:numId w:val="2"/>
                </w:numPr>
                <w:jc w:val="both"/>
                <w:rPr>
                  <w:rFonts w:ascii="Tw Cen MT" w:hAnsi="Tw Cen MT" w:cs="Times New Roman"/>
                  <w:sz w:val="24"/>
                  <w:szCs w:val="24"/>
                  <w:lang w:val="fr-FR"/>
                </w:rPr>
              </w:pPr>
              <w:r w:rsidRPr="00943F3F">
                <w:rPr>
                  <w:rFonts w:ascii="Tw Cen MT" w:hAnsi="Tw Cen MT" w:cs="Times New Roman"/>
                  <w:sz w:val="24"/>
                  <w:szCs w:val="24"/>
                  <w:lang w:val="fr-FR"/>
                </w:rPr>
                <w:t>Òganigram</w:t>
              </w:r>
            </w:p>
            <w:p w:rsidR="00351238" w:rsidRPr="007F6F29" w:rsidRDefault="00E243DC" w:rsidP="00FD24AA">
              <w:pPr>
                <w:pStyle w:val="ListParagraph"/>
                <w:numPr>
                  <w:ilvl w:val="0"/>
                  <w:numId w:val="2"/>
                </w:numPr>
                <w:jc w:val="both"/>
                <w:rPr>
                  <w:rFonts w:ascii="Tw Cen MT" w:hAnsi="Tw Cen MT" w:cs="Times New Roman"/>
                  <w:b/>
                  <w:sz w:val="24"/>
                  <w:szCs w:val="24"/>
                </w:rPr>
              </w:pPr>
              <w:r w:rsidRPr="007F6F29">
                <w:rPr>
                  <w:rFonts w:ascii="Tw Cen MT" w:hAnsi="Tw Cen MT" w:cs="Times New Roman"/>
                  <w:b/>
                  <w:sz w:val="24"/>
                  <w:szCs w:val="24"/>
                </w:rPr>
                <w:t>Plan Rediksyon risk ak Jesyon dezas</w:t>
              </w:r>
              <w:r w:rsidR="00351238" w:rsidRPr="007F6F29">
                <w:rPr>
                  <w:rFonts w:ascii="Tw Cen MT" w:hAnsi="Tw Cen MT" w:cs="Times New Roman"/>
                  <w:b/>
                  <w:sz w:val="24"/>
                  <w:szCs w:val="24"/>
                </w:rPr>
                <w:t>…</w:t>
              </w:r>
              <w:r w:rsidRPr="007F6F29">
                <w:rPr>
                  <w:rFonts w:ascii="Tw Cen MT" w:hAnsi="Tw Cen MT" w:cs="Times New Roman"/>
                  <w:b/>
                  <w:sz w:val="24"/>
                  <w:szCs w:val="24"/>
                </w:rPr>
                <w:t>..</w:t>
              </w:r>
              <w:r w:rsidR="00351238" w:rsidRPr="007F6F29">
                <w:rPr>
                  <w:rFonts w:ascii="Tw Cen MT" w:hAnsi="Tw Cen MT" w:cs="Times New Roman"/>
                  <w:b/>
                  <w:sz w:val="24"/>
                  <w:szCs w:val="24"/>
                </w:rPr>
                <w:t>……………………………………………</w:t>
              </w:r>
              <w:r w:rsidR="006173B9" w:rsidRPr="007F6F29">
                <w:rPr>
                  <w:rFonts w:ascii="Tw Cen MT" w:hAnsi="Tw Cen MT" w:cs="Times New Roman"/>
                  <w:b/>
                  <w:sz w:val="24"/>
                  <w:szCs w:val="24"/>
                </w:rPr>
                <w:t>….32</w:t>
              </w:r>
            </w:p>
            <w:p w:rsidR="0093423C" w:rsidRPr="007F6F29" w:rsidRDefault="0093423C" w:rsidP="009F62CD">
              <w:pPr>
                <w:pStyle w:val="ListParagraph"/>
                <w:jc w:val="both"/>
                <w:rPr>
                  <w:rFonts w:ascii="Tw Cen MT" w:hAnsi="Tw Cen MT" w:cs="Times New Roman"/>
                  <w:sz w:val="24"/>
                  <w:szCs w:val="24"/>
                </w:rPr>
              </w:pPr>
            </w:p>
            <w:p w:rsidR="00A418E6" w:rsidRPr="00F622C1" w:rsidRDefault="0093423C" w:rsidP="00FD24AA">
              <w:pPr>
                <w:pStyle w:val="ListParagraph"/>
                <w:numPr>
                  <w:ilvl w:val="0"/>
                  <w:numId w:val="2"/>
                </w:numPr>
                <w:jc w:val="both"/>
                <w:rPr>
                  <w:rFonts w:ascii="Tw Cen MT" w:hAnsi="Tw Cen MT"/>
                  <w:b/>
                  <w:sz w:val="24"/>
                  <w:szCs w:val="24"/>
                  <w:lang w:val="fr-FR"/>
                </w:rPr>
              </w:pPr>
              <w:r w:rsidRPr="007F6F29">
                <w:rPr>
                  <w:rFonts w:ascii="Tw Cen MT" w:hAnsi="Tw Cen MT" w:cs="Times New Roman"/>
                  <w:b/>
                  <w:sz w:val="24"/>
                  <w:szCs w:val="24"/>
                </w:rPr>
                <w:t xml:space="preserve"> </w:t>
              </w:r>
              <w:r w:rsidRPr="003F3160">
                <w:rPr>
                  <w:rFonts w:ascii="Tw Cen MT" w:hAnsi="Tw Cen MT" w:cs="Times New Roman"/>
                  <w:b/>
                  <w:sz w:val="24"/>
                  <w:szCs w:val="24"/>
                  <w:lang w:val="fr-FR"/>
                </w:rPr>
                <w:t>Bibliyografi</w:t>
              </w:r>
              <w:r w:rsidR="004A59C4" w:rsidRPr="003F3160">
                <w:rPr>
                  <w:rFonts w:ascii="Tw Cen MT" w:hAnsi="Tw Cen MT" w:cs="Times New Roman"/>
                  <w:b/>
                  <w:sz w:val="24"/>
                  <w:szCs w:val="24"/>
                  <w:lang w:val="fr-FR"/>
                </w:rPr>
                <w:t xml:space="preserve"> …</w:t>
              </w:r>
              <w:r w:rsidR="005E44F9" w:rsidRPr="003F3160">
                <w:rPr>
                  <w:rFonts w:ascii="Tw Cen MT" w:hAnsi="Tw Cen MT" w:cs="Times New Roman"/>
                  <w:b/>
                  <w:sz w:val="24"/>
                  <w:szCs w:val="24"/>
                  <w:lang w:val="fr-FR"/>
                </w:rPr>
                <w:t>…………………………………………………………………………….</w:t>
              </w:r>
              <w:r w:rsidR="003F3160" w:rsidRPr="003F3160">
                <w:rPr>
                  <w:rFonts w:ascii="Tw Cen MT" w:hAnsi="Tw Cen MT" w:cs="Times New Roman"/>
                  <w:b/>
                  <w:sz w:val="24"/>
                  <w:szCs w:val="24"/>
                  <w:lang w:val="fr-FR"/>
                </w:rPr>
                <w:t>28</w:t>
              </w:r>
            </w:p>
          </w:sdtContent>
        </w:sdt>
        <w:p w:rsidR="00A418E6" w:rsidRPr="00223D9C" w:rsidRDefault="00A418E6" w:rsidP="009F62CD">
          <w:pPr>
            <w:jc w:val="both"/>
            <w:rPr>
              <w:noProof/>
            </w:rPr>
          </w:pPr>
        </w:p>
        <w:p w:rsidR="004C7CA2" w:rsidRPr="00223D9C" w:rsidRDefault="004C7CA2" w:rsidP="009F62CD">
          <w:pPr>
            <w:jc w:val="both"/>
            <w:rPr>
              <w:noProof/>
            </w:rPr>
          </w:pPr>
        </w:p>
        <w:p w:rsidR="004C7CA2" w:rsidRPr="00223D9C" w:rsidRDefault="004C7CA2" w:rsidP="009F62CD">
          <w:pPr>
            <w:jc w:val="both"/>
            <w:rPr>
              <w:noProof/>
            </w:rPr>
          </w:pPr>
        </w:p>
        <w:p w:rsidR="00EA29CC" w:rsidRPr="00EA29CC" w:rsidRDefault="00342EEE" w:rsidP="00FD24AA">
          <w:pPr>
            <w:pStyle w:val="ListParagraph"/>
            <w:numPr>
              <w:ilvl w:val="0"/>
              <w:numId w:val="3"/>
            </w:numPr>
            <w:shd w:val="clear" w:color="auto" w:fill="DDD9C3" w:themeFill="background2" w:themeFillShade="E6"/>
            <w:jc w:val="both"/>
            <w:rPr>
              <w:rFonts w:ascii="Tw Cen MT" w:hAnsi="Tw Cen MT"/>
              <w:sz w:val="24"/>
              <w:szCs w:val="24"/>
            </w:rPr>
          </w:pPr>
          <w:r w:rsidRPr="00342EEE">
            <w:rPr>
              <w:rFonts w:ascii="Tw Cen MT" w:hAnsi="Tw Cen MT"/>
              <w:b/>
              <w:sz w:val="24"/>
              <w:szCs w:val="24"/>
            </w:rPr>
            <w:t>Preyanbil</w:t>
          </w:r>
        </w:p>
        <w:p w:rsidR="00EA29CC" w:rsidRDefault="00EA29CC" w:rsidP="00EA29CC">
          <w:pPr>
            <w:pStyle w:val="ListParagraph"/>
            <w:ind w:left="990"/>
            <w:jc w:val="both"/>
            <w:rPr>
              <w:rFonts w:ascii="Tw Cen MT" w:hAnsi="Tw Cen MT"/>
              <w:sz w:val="24"/>
              <w:szCs w:val="24"/>
            </w:rPr>
          </w:pPr>
        </w:p>
        <w:p w:rsidR="00342EEE" w:rsidRDefault="00342EEE" w:rsidP="00FD24AA">
          <w:pPr>
            <w:pStyle w:val="ListParagraph"/>
            <w:numPr>
              <w:ilvl w:val="1"/>
              <w:numId w:val="4"/>
            </w:numPr>
            <w:jc w:val="both"/>
            <w:rPr>
              <w:rFonts w:ascii="Tw Cen MT" w:hAnsi="Tw Cen MT"/>
              <w:b/>
              <w:sz w:val="24"/>
              <w:szCs w:val="24"/>
              <w:highlight w:val="lightGray"/>
            </w:rPr>
          </w:pPr>
          <w:r w:rsidRPr="00EA29CC">
            <w:rPr>
              <w:rFonts w:ascii="Tw Cen MT" w:hAnsi="Tw Cen MT"/>
              <w:b/>
              <w:sz w:val="24"/>
              <w:szCs w:val="24"/>
              <w:highlight w:val="lightGray"/>
            </w:rPr>
            <w:t>Objektif manyèl la.</w:t>
          </w:r>
        </w:p>
        <w:p w:rsidR="00C61644" w:rsidRDefault="00313357" w:rsidP="0027784F">
          <w:pPr>
            <w:ind w:left="270"/>
            <w:jc w:val="both"/>
            <w:rPr>
              <w:rFonts w:ascii="Tw Cen MT" w:hAnsi="Tw Cen MT"/>
              <w:sz w:val="24"/>
              <w:szCs w:val="24"/>
            </w:rPr>
          </w:pPr>
          <w:r>
            <w:rPr>
              <w:rFonts w:ascii="Tw Cen MT" w:hAnsi="Tw Cen MT"/>
              <w:sz w:val="24"/>
              <w:szCs w:val="24"/>
            </w:rPr>
            <w:t>Manyèl sa elabore nan objektif pou bay patisipan fòmasyon Inisyal</w:t>
          </w:r>
          <w:r w:rsidR="007D77CA">
            <w:rPr>
              <w:rFonts w:ascii="Tw Cen MT" w:hAnsi="Tw Cen MT"/>
              <w:sz w:val="24"/>
              <w:szCs w:val="24"/>
            </w:rPr>
            <w:t xml:space="preserve"> yo nan kominote riral yo yon zouti ki senp, fasil, ki ekri nan lang kreyòl ki ka </w:t>
          </w:r>
          <w:r w:rsidR="003403CC">
            <w:rPr>
              <w:rFonts w:ascii="Tw Cen MT" w:hAnsi="Tw Cen MT"/>
              <w:sz w:val="24"/>
              <w:szCs w:val="24"/>
            </w:rPr>
            <w:t xml:space="preserve">fasilite yo pi byen konprann kisa komite pwoteksyon sivil la ye, </w:t>
          </w:r>
          <w:r w:rsidR="0027784F">
            <w:rPr>
              <w:rFonts w:ascii="Tw Cen MT" w:hAnsi="Tw Cen MT"/>
              <w:sz w:val="24"/>
              <w:szCs w:val="24"/>
            </w:rPr>
            <w:t>konpozisyonl</w:t>
          </w:r>
          <w:r w:rsidR="0027784F" w:rsidRPr="0027784F">
            <w:rPr>
              <w:rFonts w:ascii="Tw Cen MT" w:hAnsi="Tw Cen MT"/>
              <w:sz w:val="24"/>
              <w:szCs w:val="24"/>
            </w:rPr>
            <w:t xml:space="preserve"> </w:t>
          </w:r>
          <w:r w:rsidR="0027784F">
            <w:rPr>
              <w:rFonts w:ascii="Tw Cen MT" w:hAnsi="Tw Cen MT"/>
              <w:sz w:val="24"/>
              <w:szCs w:val="24"/>
            </w:rPr>
            <w:t>ak wòl li nan kominote ya</w:t>
          </w:r>
          <w:r w:rsidR="00EF6270">
            <w:rPr>
              <w:rFonts w:ascii="Tw Cen MT" w:hAnsi="Tw Cen MT"/>
              <w:sz w:val="24"/>
              <w:szCs w:val="24"/>
            </w:rPr>
            <w:t xml:space="preserve"> nan yon premye tan. </w:t>
          </w:r>
        </w:p>
        <w:p w:rsidR="00C61644" w:rsidRPr="00C61644" w:rsidRDefault="00EF6270" w:rsidP="00C61644">
          <w:pPr>
            <w:ind w:left="270"/>
            <w:jc w:val="both"/>
            <w:rPr>
              <w:rFonts w:ascii="Tw Cen MT" w:hAnsi="Tw Cen MT"/>
              <w:sz w:val="24"/>
              <w:szCs w:val="24"/>
            </w:rPr>
          </w:pPr>
          <w:r>
            <w:rPr>
              <w:rFonts w:ascii="Tw Cen MT" w:hAnsi="Tw Cen MT"/>
              <w:sz w:val="24"/>
              <w:szCs w:val="24"/>
            </w:rPr>
            <w:t xml:space="preserve">Answit, </w:t>
          </w:r>
          <w:r w:rsidR="003525CC">
            <w:rPr>
              <w:rFonts w:ascii="Tw Cen MT" w:hAnsi="Tw Cen MT"/>
              <w:sz w:val="24"/>
              <w:szCs w:val="24"/>
            </w:rPr>
            <w:t xml:space="preserve">zouti </w:t>
          </w:r>
          <w:r>
            <w:rPr>
              <w:rFonts w:ascii="Tw Cen MT" w:hAnsi="Tw Cen MT"/>
              <w:sz w:val="24"/>
              <w:szCs w:val="24"/>
            </w:rPr>
            <w:t xml:space="preserve">sa pral ede yo </w:t>
          </w:r>
          <w:r w:rsidR="003525CC">
            <w:rPr>
              <w:rFonts w:ascii="Tw Cen MT" w:hAnsi="Tw Cen MT"/>
              <w:sz w:val="24"/>
              <w:szCs w:val="24"/>
            </w:rPr>
            <w:t xml:space="preserve">pi byen metrize konsèp bazik sou yo yap gen pou kominike ak popilasyon an pou redwi risk yo ak jere </w:t>
          </w:r>
          <w:r w:rsidR="00C61644">
            <w:rPr>
              <w:rFonts w:ascii="Tw Cen MT" w:hAnsi="Tw Cen MT"/>
              <w:sz w:val="24"/>
              <w:szCs w:val="24"/>
            </w:rPr>
            <w:t>evènman advès yo nan kominote yo.</w:t>
          </w:r>
        </w:p>
        <w:p w:rsidR="00342EEE" w:rsidRPr="00C61644" w:rsidRDefault="00342EEE" w:rsidP="00FD24AA">
          <w:pPr>
            <w:pStyle w:val="ListParagraph"/>
            <w:numPr>
              <w:ilvl w:val="1"/>
              <w:numId w:val="4"/>
            </w:numPr>
            <w:jc w:val="both"/>
            <w:rPr>
              <w:rFonts w:ascii="Tw Cen MT" w:hAnsi="Tw Cen MT" w:cs="Times New Roman"/>
              <w:b/>
              <w:sz w:val="24"/>
              <w:szCs w:val="24"/>
              <w:highlight w:val="lightGray"/>
            </w:rPr>
          </w:pPr>
          <w:r w:rsidRPr="00C61644">
            <w:rPr>
              <w:rFonts w:ascii="Tw Cen MT" w:hAnsi="Tw Cen MT" w:cs="Times New Roman"/>
              <w:b/>
              <w:sz w:val="24"/>
              <w:szCs w:val="24"/>
              <w:highlight w:val="lightGray"/>
            </w:rPr>
            <w:t xml:space="preserve">Objektif fòmasyon Inisyal </w:t>
          </w:r>
          <w:r w:rsidR="00472053">
            <w:rPr>
              <w:rFonts w:ascii="Tw Cen MT" w:hAnsi="Tw Cen MT" w:cs="Times New Roman"/>
              <w:b/>
              <w:sz w:val="24"/>
              <w:szCs w:val="24"/>
              <w:highlight w:val="lightGray"/>
            </w:rPr>
            <w:t>“GRD” ya</w:t>
          </w:r>
        </w:p>
        <w:p w:rsidR="00472053" w:rsidRDefault="00472053" w:rsidP="00AA5310">
          <w:pPr>
            <w:ind w:left="270"/>
            <w:jc w:val="both"/>
            <w:rPr>
              <w:rFonts w:ascii="Tw Cen MT" w:hAnsi="Tw Cen MT" w:cs="Times New Roman"/>
              <w:sz w:val="24"/>
              <w:szCs w:val="24"/>
            </w:rPr>
          </w:pPr>
          <w:r w:rsidRPr="003F3FA9">
            <w:rPr>
              <w:rFonts w:ascii="Tw Cen MT" w:hAnsi="Tw Cen MT" w:cs="Times New Roman"/>
              <w:sz w:val="24"/>
              <w:szCs w:val="24"/>
            </w:rPr>
            <w:t xml:space="preserve">Fòmasyon </w:t>
          </w:r>
          <w:r w:rsidR="003F3FA9" w:rsidRPr="003F3FA9">
            <w:rPr>
              <w:rFonts w:ascii="Tw Cen MT" w:hAnsi="Tw Cen MT" w:cs="Times New Roman"/>
              <w:sz w:val="24"/>
              <w:szCs w:val="24"/>
            </w:rPr>
            <w:t>gen kòm objektif pou rive kreye komite lokal pwoteksyon sivil nan z</w:t>
          </w:r>
          <w:r w:rsidR="003F3FA9">
            <w:rPr>
              <w:rFonts w:ascii="Tw Cen MT" w:hAnsi="Tw Cen MT" w:cs="Times New Roman"/>
              <w:sz w:val="24"/>
              <w:szCs w:val="24"/>
            </w:rPr>
            <w:t>òn riral yo</w:t>
          </w:r>
          <w:r w:rsidR="00AA5310">
            <w:rPr>
              <w:rFonts w:ascii="Tw Cen MT" w:hAnsi="Tw Cen MT" w:cs="Times New Roman"/>
              <w:sz w:val="24"/>
              <w:szCs w:val="24"/>
            </w:rPr>
            <w:t xml:space="preserve"> espesyalman nan seksyon Konde (komin Koto) ak Babwa (komin Pò Sali)</w:t>
          </w:r>
          <w:r w:rsidR="00EF7C8C">
            <w:rPr>
              <w:rFonts w:ascii="Tw Cen MT" w:hAnsi="Tw Cen MT" w:cs="Times New Roman"/>
              <w:sz w:val="24"/>
              <w:szCs w:val="24"/>
            </w:rPr>
            <w:t xml:space="preserve">. Answit, se yon fòmasyon ki vize </w:t>
          </w:r>
          <w:r w:rsidR="009C3462">
            <w:rPr>
              <w:rFonts w:ascii="Tw Cen MT" w:hAnsi="Tw Cen MT" w:cs="Times New Roman"/>
              <w:sz w:val="24"/>
              <w:szCs w:val="24"/>
            </w:rPr>
            <w:t>fòme patisipan yo sou</w:t>
          </w:r>
          <w:r w:rsidR="001A0FCF">
            <w:rPr>
              <w:rFonts w:ascii="Tw Cen MT" w:hAnsi="Tw Cen MT" w:cs="Times New Roman"/>
              <w:sz w:val="24"/>
              <w:szCs w:val="24"/>
            </w:rPr>
            <w:t xml:space="preserve"> konsèp bazik “GRD” yo, sou yo k</w:t>
          </w:r>
          <w:r w:rsidR="009C3462">
            <w:rPr>
              <w:rFonts w:ascii="Tw Cen MT" w:hAnsi="Tw Cen MT" w:cs="Times New Roman"/>
              <w:sz w:val="24"/>
              <w:szCs w:val="24"/>
            </w:rPr>
            <w:t>e yap gen pou kominike ak popilasyon an</w:t>
          </w:r>
          <w:r w:rsidR="00233F2C">
            <w:rPr>
              <w:rFonts w:ascii="Tw Cen MT" w:hAnsi="Tw Cen MT" w:cs="Times New Roman"/>
              <w:sz w:val="24"/>
              <w:szCs w:val="24"/>
            </w:rPr>
            <w:t xml:space="preserve"> nan kad travay </w:t>
          </w:r>
          <w:r w:rsidR="009C3462">
            <w:rPr>
              <w:rFonts w:ascii="Tw Cen MT" w:hAnsi="Tw Cen MT" w:cs="Times New Roman"/>
              <w:sz w:val="24"/>
              <w:szCs w:val="24"/>
            </w:rPr>
            <w:t>analiz, ak rediksyon risk yo epi jesyon dezas yo nan kominote yo.</w:t>
          </w:r>
          <w:r w:rsidR="00EF7C8C">
            <w:rPr>
              <w:rFonts w:ascii="Tw Cen MT" w:hAnsi="Tw Cen MT" w:cs="Times New Roman"/>
              <w:sz w:val="24"/>
              <w:szCs w:val="24"/>
            </w:rPr>
            <w:t xml:space="preserve"> </w:t>
          </w:r>
          <w:r w:rsidR="003F3FA9" w:rsidRPr="003F3FA9">
            <w:rPr>
              <w:rFonts w:ascii="Tw Cen MT" w:hAnsi="Tw Cen MT" w:cs="Times New Roman"/>
              <w:sz w:val="24"/>
              <w:szCs w:val="24"/>
            </w:rPr>
            <w:t xml:space="preserve"> </w:t>
          </w:r>
        </w:p>
        <w:p w:rsidR="00C85B59" w:rsidRDefault="00C85B59" w:rsidP="00AA5310">
          <w:pPr>
            <w:ind w:left="270"/>
            <w:jc w:val="both"/>
            <w:rPr>
              <w:rFonts w:ascii="Tw Cen MT" w:hAnsi="Tw Cen MT" w:cs="Times New Roman"/>
              <w:sz w:val="24"/>
              <w:szCs w:val="24"/>
            </w:rPr>
          </w:pPr>
        </w:p>
        <w:p w:rsidR="00C85B59" w:rsidRDefault="00C85B59" w:rsidP="00AA5310">
          <w:pPr>
            <w:ind w:left="270"/>
            <w:jc w:val="both"/>
            <w:rPr>
              <w:rFonts w:ascii="Tw Cen MT" w:hAnsi="Tw Cen MT" w:cs="Times New Roman"/>
              <w:sz w:val="24"/>
              <w:szCs w:val="24"/>
            </w:rPr>
          </w:pPr>
        </w:p>
        <w:p w:rsidR="00C85B59" w:rsidRDefault="00C85B59" w:rsidP="00AA5310">
          <w:pPr>
            <w:ind w:left="270"/>
            <w:jc w:val="both"/>
            <w:rPr>
              <w:rFonts w:ascii="Tw Cen MT" w:hAnsi="Tw Cen MT" w:cs="Times New Roman"/>
              <w:sz w:val="24"/>
              <w:szCs w:val="24"/>
            </w:rPr>
          </w:pPr>
        </w:p>
        <w:p w:rsidR="00C85B59" w:rsidRDefault="00C85B59" w:rsidP="00AA5310">
          <w:pPr>
            <w:ind w:left="270"/>
            <w:jc w:val="both"/>
            <w:rPr>
              <w:rFonts w:ascii="Tw Cen MT" w:hAnsi="Tw Cen MT" w:cs="Times New Roman"/>
              <w:sz w:val="24"/>
              <w:szCs w:val="24"/>
            </w:rPr>
          </w:pPr>
        </w:p>
        <w:p w:rsidR="00C85B59" w:rsidRDefault="00C85B59" w:rsidP="00AA5310">
          <w:pPr>
            <w:ind w:left="270"/>
            <w:jc w:val="both"/>
            <w:rPr>
              <w:rFonts w:ascii="Tw Cen MT" w:hAnsi="Tw Cen MT" w:cs="Times New Roman"/>
              <w:sz w:val="24"/>
              <w:szCs w:val="24"/>
            </w:rPr>
          </w:pPr>
        </w:p>
        <w:p w:rsidR="00C85B59" w:rsidRDefault="00C85B59" w:rsidP="00AA5310">
          <w:pPr>
            <w:ind w:left="270"/>
            <w:jc w:val="both"/>
            <w:rPr>
              <w:rFonts w:ascii="Tw Cen MT" w:hAnsi="Tw Cen MT" w:cs="Times New Roman"/>
              <w:sz w:val="24"/>
              <w:szCs w:val="24"/>
            </w:rPr>
          </w:pPr>
        </w:p>
        <w:p w:rsidR="00C85B59" w:rsidRDefault="00C85B59" w:rsidP="00AA5310">
          <w:pPr>
            <w:ind w:left="270"/>
            <w:jc w:val="both"/>
            <w:rPr>
              <w:rFonts w:ascii="Tw Cen MT" w:hAnsi="Tw Cen MT" w:cs="Times New Roman"/>
              <w:sz w:val="24"/>
              <w:szCs w:val="24"/>
            </w:rPr>
          </w:pPr>
        </w:p>
        <w:p w:rsidR="00C85B59" w:rsidRDefault="00C85B59" w:rsidP="00AA5310">
          <w:pPr>
            <w:ind w:left="270"/>
            <w:jc w:val="both"/>
            <w:rPr>
              <w:rFonts w:ascii="Tw Cen MT" w:hAnsi="Tw Cen MT" w:cs="Times New Roman"/>
              <w:sz w:val="24"/>
              <w:szCs w:val="24"/>
            </w:rPr>
          </w:pPr>
        </w:p>
        <w:p w:rsidR="00C85B59" w:rsidRDefault="00C85B59" w:rsidP="00AA5310">
          <w:pPr>
            <w:ind w:left="270"/>
            <w:jc w:val="both"/>
            <w:rPr>
              <w:rFonts w:ascii="Tw Cen MT" w:hAnsi="Tw Cen MT" w:cs="Times New Roman"/>
              <w:sz w:val="24"/>
              <w:szCs w:val="24"/>
            </w:rPr>
          </w:pPr>
        </w:p>
        <w:p w:rsidR="00C85B59" w:rsidRDefault="00C85B59" w:rsidP="00AA5310">
          <w:pPr>
            <w:ind w:left="270"/>
            <w:jc w:val="both"/>
            <w:rPr>
              <w:rFonts w:ascii="Tw Cen MT" w:hAnsi="Tw Cen MT" w:cs="Times New Roman"/>
              <w:sz w:val="24"/>
              <w:szCs w:val="24"/>
            </w:rPr>
          </w:pPr>
        </w:p>
        <w:p w:rsidR="00C85B59" w:rsidRDefault="00C85B59" w:rsidP="00AA5310">
          <w:pPr>
            <w:ind w:left="270"/>
            <w:jc w:val="both"/>
            <w:rPr>
              <w:rFonts w:ascii="Tw Cen MT" w:hAnsi="Tw Cen MT" w:cs="Times New Roman"/>
              <w:sz w:val="24"/>
              <w:szCs w:val="24"/>
            </w:rPr>
          </w:pPr>
        </w:p>
        <w:p w:rsidR="00C85B59" w:rsidRDefault="00C85B59" w:rsidP="00AA5310">
          <w:pPr>
            <w:ind w:left="270"/>
            <w:jc w:val="both"/>
            <w:rPr>
              <w:rFonts w:ascii="Tw Cen MT" w:hAnsi="Tw Cen MT" w:cs="Times New Roman"/>
              <w:sz w:val="24"/>
              <w:szCs w:val="24"/>
            </w:rPr>
          </w:pPr>
        </w:p>
        <w:p w:rsidR="00C85B59" w:rsidRDefault="00C85B59" w:rsidP="00AA5310">
          <w:pPr>
            <w:ind w:left="270"/>
            <w:jc w:val="both"/>
            <w:rPr>
              <w:rFonts w:ascii="Tw Cen MT" w:hAnsi="Tw Cen MT" w:cs="Times New Roman"/>
              <w:sz w:val="24"/>
              <w:szCs w:val="24"/>
            </w:rPr>
          </w:pPr>
        </w:p>
        <w:p w:rsidR="00C85B59" w:rsidRDefault="00C85B59" w:rsidP="00AA5310">
          <w:pPr>
            <w:ind w:left="270"/>
            <w:jc w:val="both"/>
            <w:rPr>
              <w:rFonts w:ascii="Tw Cen MT" w:hAnsi="Tw Cen MT" w:cs="Times New Roman"/>
              <w:sz w:val="24"/>
              <w:szCs w:val="24"/>
            </w:rPr>
          </w:pPr>
        </w:p>
        <w:p w:rsidR="00C85B59" w:rsidRDefault="00C85B59" w:rsidP="00AA5310">
          <w:pPr>
            <w:ind w:left="270"/>
            <w:jc w:val="both"/>
            <w:rPr>
              <w:rFonts w:ascii="Tw Cen MT" w:hAnsi="Tw Cen MT" w:cs="Times New Roman"/>
              <w:sz w:val="24"/>
              <w:szCs w:val="24"/>
            </w:rPr>
          </w:pPr>
        </w:p>
        <w:p w:rsidR="00C85B59" w:rsidRPr="003F3FA9" w:rsidRDefault="00C85B59" w:rsidP="00AA5310">
          <w:pPr>
            <w:ind w:left="270"/>
            <w:jc w:val="both"/>
            <w:rPr>
              <w:rFonts w:ascii="Tw Cen MT" w:hAnsi="Tw Cen MT" w:cs="Times New Roman"/>
              <w:sz w:val="24"/>
              <w:szCs w:val="24"/>
            </w:rPr>
          </w:pPr>
        </w:p>
        <w:p w:rsidR="00BA6EC6" w:rsidRPr="00233F2C" w:rsidRDefault="00342EEE" w:rsidP="00FD24AA">
          <w:pPr>
            <w:pStyle w:val="ListParagraph"/>
            <w:numPr>
              <w:ilvl w:val="1"/>
              <w:numId w:val="4"/>
            </w:numPr>
            <w:jc w:val="both"/>
            <w:rPr>
              <w:rFonts w:ascii="Tw Cen MT" w:hAnsi="Tw Cen MT" w:cs="Times New Roman"/>
              <w:b/>
              <w:sz w:val="24"/>
              <w:szCs w:val="24"/>
              <w:highlight w:val="lightGray"/>
            </w:rPr>
          </w:pPr>
          <w:r w:rsidRPr="00233F2C">
            <w:rPr>
              <w:rFonts w:ascii="Tw Cen MT" w:hAnsi="Tw Cen MT" w:cs="Times New Roman"/>
              <w:b/>
              <w:sz w:val="24"/>
              <w:szCs w:val="24"/>
              <w:highlight w:val="lightGray"/>
            </w:rPr>
            <w:t>Kontni fòmasyon an.</w:t>
          </w:r>
        </w:p>
      </w:sdtContent>
    </w:sdt>
    <w:p w:rsidR="00BA6EC6" w:rsidRPr="00EF7C8C" w:rsidRDefault="007A5E56" w:rsidP="007A5E56">
      <w:pPr>
        <w:jc w:val="both"/>
        <w:rPr>
          <w:rFonts w:ascii="Tw Cen MT" w:hAnsi="Tw Cen MT"/>
          <w:sz w:val="24"/>
          <w:szCs w:val="24"/>
        </w:rPr>
      </w:pPr>
      <w:r>
        <w:rPr>
          <w:noProof/>
          <w:lang w:val="fr-FR" w:eastAsia="fr-FR"/>
        </w:rPr>
        <w:t xml:space="preserve">    </w:t>
      </w:r>
      <w:r>
        <w:rPr>
          <w:noProof/>
          <w:lang w:val="de-CH" w:eastAsia="de-CH"/>
        </w:rPr>
        <w:drawing>
          <wp:inline distT="0" distB="0" distL="0" distR="0" wp14:anchorId="62D4864A" wp14:editId="0E30BF2B">
            <wp:extent cx="5296104" cy="5986456"/>
            <wp:effectExtent l="95250" t="0" r="38100" b="0"/>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r>
        <w:rPr>
          <w:noProof/>
          <w:lang w:val="fr-FR" w:eastAsia="fr-FR"/>
        </w:rPr>
        <w:t xml:space="preserve"> </w:t>
      </w:r>
    </w:p>
    <w:p w:rsidR="00BA6EC6" w:rsidRPr="00EF7C8C" w:rsidRDefault="00BA6EC6" w:rsidP="00292642">
      <w:pPr>
        <w:ind w:left="705"/>
        <w:jc w:val="both"/>
        <w:rPr>
          <w:rFonts w:ascii="Tw Cen MT" w:hAnsi="Tw Cen MT"/>
          <w:sz w:val="24"/>
          <w:szCs w:val="24"/>
        </w:rPr>
      </w:pPr>
    </w:p>
    <w:p w:rsidR="00BA6EC6" w:rsidRPr="00EF7C8C" w:rsidRDefault="00BA6EC6" w:rsidP="00292642">
      <w:pPr>
        <w:ind w:left="705"/>
        <w:jc w:val="both"/>
        <w:rPr>
          <w:rFonts w:ascii="Tw Cen MT" w:hAnsi="Tw Cen MT"/>
          <w:sz w:val="24"/>
          <w:szCs w:val="24"/>
        </w:rPr>
      </w:pPr>
    </w:p>
    <w:p w:rsidR="00BA6EC6" w:rsidRPr="00EF7C8C" w:rsidRDefault="00BA6EC6" w:rsidP="00292642">
      <w:pPr>
        <w:ind w:left="705"/>
        <w:jc w:val="both"/>
        <w:rPr>
          <w:rFonts w:ascii="Tw Cen MT" w:hAnsi="Tw Cen MT"/>
          <w:sz w:val="24"/>
          <w:szCs w:val="24"/>
        </w:rPr>
      </w:pPr>
    </w:p>
    <w:p w:rsidR="00BA6EC6" w:rsidRPr="00EF7C8C" w:rsidRDefault="00BA6EC6" w:rsidP="00292642">
      <w:pPr>
        <w:ind w:left="705"/>
        <w:jc w:val="both"/>
        <w:rPr>
          <w:rFonts w:ascii="Tw Cen MT" w:hAnsi="Tw Cen MT"/>
          <w:sz w:val="24"/>
          <w:szCs w:val="24"/>
        </w:rPr>
      </w:pPr>
    </w:p>
    <w:p w:rsidR="00BA6EC6" w:rsidRDefault="00BA6EC6" w:rsidP="00292642">
      <w:pPr>
        <w:ind w:left="705"/>
        <w:jc w:val="both"/>
        <w:rPr>
          <w:rFonts w:ascii="Tw Cen MT" w:hAnsi="Tw Cen MT"/>
          <w:sz w:val="24"/>
          <w:szCs w:val="24"/>
        </w:rPr>
      </w:pPr>
    </w:p>
    <w:p w:rsidR="005846E0" w:rsidRPr="00EF7C8C" w:rsidRDefault="005846E0" w:rsidP="00292642">
      <w:pPr>
        <w:ind w:left="705"/>
        <w:jc w:val="both"/>
        <w:rPr>
          <w:rFonts w:ascii="Tw Cen MT" w:hAnsi="Tw Cen MT"/>
          <w:sz w:val="24"/>
          <w:szCs w:val="24"/>
        </w:rPr>
      </w:pPr>
    </w:p>
    <w:p w:rsidR="005846E0" w:rsidRPr="001921D8" w:rsidRDefault="005846E0" w:rsidP="00FD24AA">
      <w:pPr>
        <w:pStyle w:val="ListParagraph"/>
        <w:numPr>
          <w:ilvl w:val="0"/>
          <w:numId w:val="3"/>
        </w:numPr>
        <w:shd w:val="clear" w:color="auto" w:fill="DDD9C3" w:themeFill="background2" w:themeFillShade="E6"/>
        <w:jc w:val="both"/>
        <w:rPr>
          <w:rFonts w:ascii="Tw Cen MT" w:hAnsi="Tw Cen MT" w:cs="Times New Roman"/>
          <w:b/>
          <w:sz w:val="24"/>
          <w:szCs w:val="24"/>
          <w:lang w:val="fr-FR"/>
        </w:rPr>
      </w:pPr>
      <w:r w:rsidRPr="001921D8">
        <w:rPr>
          <w:rFonts w:ascii="Tw Cen MT" w:hAnsi="Tw Cen MT" w:cs="Times New Roman"/>
          <w:b/>
          <w:sz w:val="24"/>
          <w:szCs w:val="24"/>
          <w:lang w:val="fr-FR"/>
        </w:rPr>
        <w:t>Leson 1/ Entwodiksyon sou direktiv yo</w:t>
      </w:r>
    </w:p>
    <w:p w:rsidR="001921D8" w:rsidRDefault="0085503C" w:rsidP="00DA7345">
      <w:pPr>
        <w:ind w:firstLine="270"/>
        <w:rPr>
          <w:rFonts w:ascii="Tw Cen MT" w:hAnsi="Tw Cen MT"/>
          <w:b/>
          <w:sz w:val="24"/>
          <w:szCs w:val="24"/>
          <w:lang w:val="fr-FR"/>
        </w:rPr>
      </w:pPr>
      <w:r w:rsidRPr="0085503C">
        <w:rPr>
          <w:rFonts w:ascii="Tw Cen MT" w:hAnsi="Tw Cen MT"/>
          <w:b/>
          <w:sz w:val="24"/>
          <w:szCs w:val="24"/>
          <w:highlight w:val="lightGray"/>
          <w:lang w:val="fr-FR"/>
        </w:rPr>
        <w:t xml:space="preserve">2.1. </w:t>
      </w:r>
      <w:r w:rsidR="005846E0" w:rsidRPr="0085503C">
        <w:rPr>
          <w:rFonts w:ascii="Tw Cen MT" w:hAnsi="Tw Cen MT"/>
          <w:b/>
          <w:sz w:val="24"/>
          <w:szCs w:val="24"/>
          <w:highlight w:val="lightGray"/>
          <w:lang w:val="fr-FR"/>
        </w:rPr>
        <w:t>Bi atelye ya</w:t>
      </w:r>
    </w:p>
    <w:p w:rsidR="00F13ECE" w:rsidRDefault="001E766B" w:rsidP="00DA7345">
      <w:pPr>
        <w:ind w:left="270"/>
        <w:rPr>
          <w:rFonts w:ascii="Tw Cen MT" w:hAnsi="Tw Cen MT"/>
          <w:sz w:val="24"/>
          <w:szCs w:val="24"/>
          <w:lang w:val="fr-FR"/>
        </w:rPr>
      </w:pPr>
      <w:r w:rsidRPr="00706BCD">
        <w:rPr>
          <w:rFonts w:ascii="Tw Cen MT" w:hAnsi="Tw Cen MT"/>
          <w:sz w:val="24"/>
          <w:szCs w:val="24"/>
          <w:lang w:val="fr-FR"/>
        </w:rPr>
        <w:t xml:space="preserve">Bi fòmasyon inisyal la se rive kreye komite pwoteksyon sivil lokal yo nan kominote </w:t>
      </w:r>
      <w:r w:rsidR="00762CE9" w:rsidRPr="00706BCD">
        <w:rPr>
          <w:rFonts w:ascii="Tw Cen MT" w:hAnsi="Tw Cen MT"/>
          <w:sz w:val="24"/>
          <w:szCs w:val="24"/>
          <w:lang w:val="fr-FR"/>
        </w:rPr>
        <w:t xml:space="preserve">riral nan </w:t>
      </w:r>
      <w:r w:rsidRPr="00706BCD">
        <w:rPr>
          <w:rFonts w:ascii="Tw Cen MT" w:hAnsi="Tw Cen MT"/>
          <w:sz w:val="24"/>
          <w:szCs w:val="24"/>
          <w:lang w:val="fr-FR"/>
        </w:rPr>
        <w:t xml:space="preserve">zòn </w:t>
      </w:r>
      <w:r w:rsidR="00443974">
        <w:rPr>
          <w:rFonts w:ascii="Tw Cen MT" w:hAnsi="Tw Cen MT"/>
          <w:sz w:val="24"/>
          <w:szCs w:val="24"/>
          <w:lang w:val="fr-FR"/>
        </w:rPr>
        <w:t>entèvansyon</w:t>
      </w:r>
      <w:r w:rsidRPr="00706BCD">
        <w:rPr>
          <w:rFonts w:ascii="Tw Cen MT" w:hAnsi="Tw Cen MT"/>
          <w:sz w:val="24"/>
          <w:szCs w:val="24"/>
          <w:lang w:val="fr-FR"/>
        </w:rPr>
        <w:t xml:space="preserve"> pwojè parhafs yo.</w:t>
      </w:r>
      <w:r w:rsidR="00007E32">
        <w:rPr>
          <w:rFonts w:ascii="Tw Cen MT" w:hAnsi="Tw Cen MT"/>
          <w:sz w:val="24"/>
          <w:szCs w:val="24"/>
          <w:lang w:val="fr-FR"/>
        </w:rPr>
        <w:t xml:space="preserve"> </w:t>
      </w:r>
    </w:p>
    <w:p w:rsidR="0085503C" w:rsidRPr="001921D8" w:rsidRDefault="00007E32" w:rsidP="00DA7345">
      <w:pPr>
        <w:ind w:left="270"/>
        <w:rPr>
          <w:rFonts w:ascii="Tw Cen MT" w:hAnsi="Tw Cen MT"/>
          <w:b/>
          <w:sz w:val="24"/>
          <w:szCs w:val="24"/>
          <w:lang w:val="fr-FR"/>
        </w:rPr>
      </w:pPr>
      <w:r>
        <w:rPr>
          <w:rFonts w:ascii="Tw Cen MT" w:hAnsi="Tw Cen MT"/>
          <w:sz w:val="24"/>
          <w:szCs w:val="24"/>
          <w:lang w:val="fr-FR"/>
        </w:rPr>
        <w:t>Ep</w:t>
      </w:r>
      <w:r w:rsidR="00F13ECE">
        <w:rPr>
          <w:rFonts w:ascii="Tw Cen MT" w:hAnsi="Tw Cen MT"/>
          <w:sz w:val="24"/>
          <w:szCs w:val="24"/>
          <w:lang w:val="fr-FR"/>
        </w:rPr>
        <w:t>i tou, rive fè yo byen konprann konsèp bazik « GRD » yo ke yapral gen pou kominike sou yo nan kad misyon yo nan kominote ya.</w:t>
      </w:r>
    </w:p>
    <w:p w:rsidR="005846E0" w:rsidRPr="005E1558" w:rsidRDefault="005E1558" w:rsidP="00DA7345">
      <w:pPr>
        <w:ind w:firstLine="270"/>
        <w:jc w:val="both"/>
        <w:rPr>
          <w:rFonts w:ascii="Tw Cen MT" w:hAnsi="Tw Cen MT"/>
          <w:b/>
          <w:sz w:val="24"/>
          <w:szCs w:val="24"/>
          <w:lang w:val="fr-FR"/>
        </w:rPr>
      </w:pPr>
      <w:r w:rsidRPr="005E1558">
        <w:rPr>
          <w:rFonts w:ascii="Tw Cen MT" w:hAnsi="Tw Cen MT"/>
          <w:b/>
          <w:sz w:val="24"/>
          <w:szCs w:val="24"/>
          <w:highlight w:val="lightGray"/>
          <w:lang w:val="fr-FR"/>
        </w:rPr>
        <w:t xml:space="preserve">2.2. </w:t>
      </w:r>
      <w:r w:rsidR="005846E0" w:rsidRPr="005E1558">
        <w:rPr>
          <w:rFonts w:ascii="Tw Cen MT" w:hAnsi="Tw Cen MT"/>
          <w:b/>
          <w:sz w:val="24"/>
          <w:szCs w:val="24"/>
          <w:highlight w:val="lightGray"/>
          <w:lang w:val="fr-FR"/>
        </w:rPr>
        <w:t>Objektif espesifik yo</w:t>
      </w:r>
    </w:p>
    <w:tbl>
      <w:tblPr>
        <w:tblStyle w:val="TableGrid"/>
        <w:tblW w:w="0" w:type="auto"/>
        <w:tblInd w:w="265" w:type="dxa"/>
        <w:tblLook w:val="04A0" w:firstRow="1" w:lastRow="0" w:firstColumn="1" w:lastColumn="0" w:noHBand="0" w:noVBand="1"/>
      </w:tblPr>
      <w:tblGrid>
        <w:gridCol w:w="810"/>
        <w:gridCol w:w="8455"/>
      </w:tblGrid>
      <w:tr w:rsidR="00DA7345" w:rsidRPr="00B67E5A" w:rsidTr="00B67E5A">
        <w:tc>
          <w:tcPr>
            <w:tcW w:w="810" w:type="dxa"/>
            <w:shd w:val="clear" w:color="auto" w:fill="EEECE1" w:themeFill="background2"/>
          </w:tcPr>
          <w:p w:rsidR="00DA7345" w:rsidRPr="00B67E5A" w:rsidRDefault="00B67E5A" w:rsidP="0085503C">
            <w:pPr>
              <w:pStyle w:val="ListParagraph"/>
              <w:ind w:left="0"/>
              <w:jc w:val="both"/>
              <w:rPr>
                <w:rFonts w:ascii="Tw Cen MT" w:hAnsi="Tw Cen MT"/>
                <w:b/>
                <w:sz w:val="24"/>
                <w:szCs w:val="24"/>
                <w:lang w:val="fr-FR"/>
              </w:rPr>
            </w:pPr>
            <w:r w:rsidRPr="00B67E5A">
              <w:rPr>
                <w:rFonts w:ascii="Tw Cen MT" w:hAnsi="Tw Cen MT"/>
                <w:b/>
                <w:sz w:val="24"/>
                <w:szCs w:val="24"/>
                <w:lang w:val="fr-FR"/>
              </w:rPr>
              <w:t>#</w:t>
            </w:r>
          </w:p>
        </w:tc>
        <w:tc>
          <w:tcPr>
            <w:tcW w:w="8455" w:type="dxa"/>
            <w:shd w:val="clear" w:color="auto" w:fill="EEECE1" w:themeFill="background2"/>
          </w:tcPr>
          <w:p w:rsidR="00DA7345" w:rsidRPr="00B67E5A" w:rsidRDefault="00B67E5A" w:rsidP="0085503C">
            <w:pPr>
              <w:pStyle w:val="ListParagraph"/>
              <w:ind w:left="0"/>
              <w:jc w:val="both"/>
              <w:rPr>
                <w:rFonts w:ascii="Tw Cen MT" w:hAnsi="Tw Cen MT"/>
                <w:b/>
                <w:sz w:val="24"/>
                <w:szCs w:val="24"/>
                <w:lang w:val="fr-FR"/>
              </w:rPr>
            </w:pPr>
            <w:r w:rsidRPr="00B67E5A">
              <w:rPr>
                <w:rFonts w:ascii="Tw Cen MT" w:hAnsi="Tw Cen MT"/>
                <w:b/>
                <w:sz w:val="24"/>
                <w:szCs w:val="24"/>
                <w:lang w:val="fr-FR"/>
              </w:rPr>
              <w:t>Objektif</w:t>
            </w:r>
          </w:p>
        </w:tc>
      </w:tr>
      <w:tr w:rsidR="00DA7345" w:rsidRPr="008408B7" w:rsidTr="00B67E5A">
        <w:tc>
          <w:tcPr>
            <w:tcW w:w="810" w:type="dxa"/>
          </w:tcPr>
          <w:p w:rsidR="00DA7345" w:rsidRDefault="002419B1" w:rsidP="0085503C">
            <w:pPr>
              <w:pStyle w:val="ListParagraph"/>
              <w:ind w:left="0"/>
              <w:jc w:val="both"/>
              <w:rPr>
                <w:rFonts w:ascii="Tw Cen MT" w:hAnsi="Tw Cen MT"/>
                <w:sz w:val="24"/>
                <w:szCs w:val="24"/>
                <w:lang w:val="fr-FR"/>
              </w:rPr>
            </w:pPr>
            <w:r>
              <w:rPr>
                <w:rFonts w:ascii="Tw Cen MT" w:hAnsi="Tw Cen MT"/>
                <w:sz w:val="24"/>
                <w:szCs w:val="24"/>
                <w:lang w:val="fr-FR"/>
              </w:rPr>
              <w:t>1</w:t>
            </w:r>
          </w:p>
        </w:tc>
        <w:tc>
          <w:tcPr>
            <w:tcW w:w="8455" w:type="dxa"/>
          </w:tcPr>
          <w:p w:rsidR="00DA7345" w:rsidRPr="008F729E" w:rsidRDefault="002419B1" w:rsidP="0085503C">
            <w:pPr>
              <w:pStyle w:val="ListParagraph"/>
              <w:ind w:left="0"/>
              <w:jc w:val="both"/>
              <w:rPr>
                <w:rFonts w:ascii="Tw Cen MT" w:hAnsi="Tw Cen MT"/>
                <w:sz w:val="24"/>
                <w:szCs w:val="24"/>
                <w:lang w:val="es-ES"/>
              </w:rPr>
            </w:pPr>
            <w:r w:rsidRPr="008F729E">
              <w:rPr>
                <w:rFonts w:ascii="Tw Cen MT" w:hAnsi="Tw Cen MT"/>
                <w:sz w:val="24"/>
                <w:szCs w:val="24"/>
                <w:lang w:val="es-ES"/>
              </w:rPr>
              <w:t>Ede patisipan yo analize risk lokal yo epi tou fasilit</w:t>
            </w:r>
            <w:r w:rsidR="00E104FF" w:rsidRPr="008F729E">
              <w:rPr>
                <w:rFonts w:ascii="Tw Cen MT" w:hAnsi="Tw Cen MT"/>
                <w:sz w:val="24"/>
                <w:szCs w:val="24"/>
                <w:lang w:val="es-ES"/>
              </w:rPr>
              <w:t xml:space="preserve">e yo monte </w:t>
            </w:r>
            <w:r w:rsidRPr="008F729E">
              <w:rPr>
                <w:rFonts w:ascii="Tw Cen MT" w:hAnsi="Tw Cen MT"/>
                <w:sz w:val="24"/>
                <w:szCs w:val="24"/>
                <w:lang w:val="es-ES"/>
              </w:rPr>
              <w:t xml:space="preserve">yon plan pou fè prevansyon </w:t>
            </w:r>
            <w:r w:rsidR="00B914F8" w:rsidRPr="008F729E">
              <w:rPr>
                <w:rFonts w:ascii="Tw Cen MT" w:hAnsi="Tw Cen MT"/>
                <w:sz w:val="24"/>
                <w:szCs w:val="24"/>
                <w:lang w:val="es-ES"/>
              </w:rPr>
              <w:t>risk sa yo nan kominote ya.</w:t>
            </w:r>
          </w:p>
        </w:tc>
      </w:tr>
      <w:tr w:rsidR="00DA7345" w:rsidRPr="002419B1" w:rsidTr="00B67E5A">
        <w:tc>
          <w:tcPr>
            <w:tcW w:w="810" w:type="dxa"/>
          </w:tcPr>
          <w:p w:rsidR="00DA7345" w:rsidRPr="002419B1" w:rsidRDefault="00B914F8" w:rsidP="0085503C">
            <w:pPr>
              <w:pStyle w:val="ListParagraph"/>
              <w:ind w:left="0"/>
              <w:jc w:val="both"/>
              <w:rPr>
                <w:rFonts w:ascii="Tw Cen MT" w:hAnsi="Tw Cen MT"/>
                <w:sz w:val="24"/>
                <w:szCs w:val="24"/>
              </w:rPr>
            </w:pPr>
            <w:r>
              <w:rPr>
                <w:rFonts w:ascii="Tw Cen MT" w:hAnsi="Tw Cen MT"/>
                <w:sz w:val="24"/>
                <w:szCs w:val="24"/>
              </w:rPr>
              <w:t>2</w:t>
            </w:r>
          </w:p>
        </w:tc>
        <w:tc>
          <w:tcPr>
            <w:tcW w:w="8455" w:type="dxa"/>
          </w:tcPr>
          <w:p w:rsidR="00DA7345" w:rsidRPr="002419B1" w:rsidRDefault="006F7B7D" w:rsidP="0085503C">
            <w:pPr>
              <w:pStyle w:val="ListParagraph"/>
              <w:ind w:left="0"/>
              <w:jc w:val="both"/>
              <w:rPr>
                <w:rFonts w:ascii="Tw Cen MT" w:hAnsi="Tw Cen MT"/>
                <w:sz w:val="24"/>
                <w:szCs w:val="24"/>
              </w:rPr>
            </w:pPr>
            <w:r>
              <w:rPr>
                <w:rFonts w:ascii="Tw Cen MT" w:hAnsi="Tw Cen MT"/>
                <w:sz w:val="24"/>
                <w:szCs w:val="24"/>
              </w:rPr>
              <w:t xml:space="preserve">Byen eksplike patisipan yo diferans ki egziste </w:t>
            </w:r>
            <w:r w:rsidR="00B01D51">
              <w:rPr>
                <w:rFonts w:ascii="Tw Cen MT" w:hAnsi="Tw Cen MT"/>
                <w:sz w:val="24"/>
                <w:szCs w:val="24"/>
              </w:rPr>
              <w:t>ant diferan konsèp “GRD” yo Mena</w:t>
            </w:r>
            <w:r>
              <w:rPr>
                <w:rFonts w:ascii="Tw Cen MT" w:hAnsi="Tw Cen MT"/>
                <w:sz w:val="24"/>
                <w:szCs w:val="24"/>
              </w:rPr>
              <w:t>s, risk ak vilnerabilite epi Ensidan, Ijans ak katastwòf.</w:t>
            </w:r>
          </w:p>
        </w:tc>
      </w:tr>
      <w:tr w:rsidR="00DA7345" w:rsidRPr="002419B1" w:rsidTr="00B67E5A">
        <w:tc>
          <w:tcPr>
            <w:tcW w:w="810" w:type="dxa"/>
          </w:tcPr>
          <w:p w:rsidR="00DA7345" w:rsidRPr="002419B1" w:rsidRDefault="006F7B7D" w:rsidP="0085503C">
            <w:pPr>
              <w:pStyle w:val="ListParagraph"/>
              <w:ind w:left="0"/>
              <w:jc w:val="both"/>
              <w:rPr>
                <w:rFonts w:ascii="Tw Cen MT" w:hAnsi="Tw Cen MT"/>
                <w:sz w:val="24"/>
                <w:szCs w:val="24"/>
              </w:rPr>
            </w:pPr>
            <w:r>
              <w:rPr>
                <w:rFonts w:ascii="Tw Cen MT" w:hAnsi="Tw Cen MT"/>
                <w:sz w:val="24"/>
                <w:szCs w:val="24"/>
              </w:rPr>
              <w:t>3</w:t>
            </w:r>
          </w:p>
        </w:tc>
        <w:tc>
          <w:tcPr>
            <w:tcW w:w="8455" w:type="dxa"/>
          </w:tcPr>
          <w:p w:rsidR="00DA7345" w:rsidRPr="002419B1" w:rsidRDefault="00A54FC0" w:rsidP="0085503C">
            <w:pPr>
              <w:pStyle w:val="ListParagraph"/>
              <w:ind w:left="0"/>
              <w:jc w:val="both"/>
              <w:rPr>
                <w:rFonts w:ascii="Tw Cen MT" w:hAnsi="Tw Cen MT"/>
                <w:sz w:val="24"/>
                <w:szCs w:val="24"/>
              </w:rPr>
            </w:pPr>
            <w:r>
              <w:rPr>
                <w:rFonts w:ascii="Tw Cen MT" w:hAnsi="Tw Cen MT"/>
                <w:sz w:val="24"/>
                <w:szCs w:val="24"/>
              </w:rPr>
              <w:t>Ede patisipan yo byen konprann kisa yon pwojè “GRD” enplike a travè sa ke yo rele sik GRD ya.</w:t>
            </w:r>
          </w:p>
        </w:tc>
      </w:tr>
      <w:tr w:rsidR="00DA7345" w:rsidRPr="002419B1" w:rsidTr="00B67E5A">
        <w:tc>
          <w:tcPr>
            <w:tcW w:w="810" w:type="dxa"/>
          </w:tcPr>
          <w:p w:rsidR="00DA7345" w:rsidRPr="002419B1" w:rsidRDefault="00A54FC0" w:rsidP="0085503C">
            <w:pPr>
              <w:pStyle w:val="ListParagraph"/>
              <w:ind w:left="0"/>
              <w:jc w:val="both"/>
              <w:rPr>
                <w:rFonts w:ascii="Tw Cen MT" w:hAnsi="Tw Cen MT"/>
                <w:sz w:val="24"/>
                <w:szCs w:val="24"/>
              </w:rPr>
            </w:pPr>
            <w:r>
              <w:rPr>
                <w:rFonts w:ascii="Tw Cen MT" w:hAnsi="Tw Cen MT"/>
                <w:sz w:val="24"/>
                <w:szCs w:val="24"/>
              </w:rPr>
              <w:t>4</w:t>
            </w:r>
          </w:p>
        </w:tc>
        <w:tc>
          <w:tcPr>
            <w:tcW w:w="8455" w:type="dxa"/>
          </w:tcPr>
          <w:p w:rsidR="00DA7345" w:rsidRPr="002419B1" w:rsidRDefault="00D66000" w:rsidP="00C2768E">
            <w:pPr>
              <w:pStyle w:val="ListParagraph"/>
              <w:ind w:left="0"/>
              <w:jc w:val="both"/>
              <w:rPr>
                <w:rFonts w:ascii="Tw Cen MT" w:hAnsi="Tw Cen MT"/>
                <w:sz w:val="24"/>
                <w:szCs w:val="24"/>
              </w:rPr>
            </w:pPr>
            <w:r>
              <w:rPr>
                <w:rFonts w:ascii="Tw Cen MT" w:hAnsi="Tw Cen MT"/>
                <w:sz w:val="24"/>
                <w:szCs w:val="24"/>
              </w:rPr>
              <w:t xml:space="preserve">Prezante patisipan yo sistèm nasyonal GRD ya, </w:t>
            </w:r>
            <w:r w:rsidR="00C2768E">
              <w:rPr>
                <w:rFonts w:ascii="Tw Cen MT" w:hAnsi="Tw Cen MT"/>
                <w:sz w:val="24"/>
                <w:szCs w:val="24"/>
              </w:rPr>
              <w:t xml:space="preserve">istwal, </w:t>
            </w:r>
            <w:r>
              <w:rPr>
                <w:rFonts w:ascii="Tw Cen MT" w:hAnsi="Tw Cen MT"/>
                <w:sz w:val="24"/>
                <w:szCs w:val="24"/>
              </w:rPr>
              <w:t>konpozisyonl</w:t>
            </w:r>
            <w:r w:rsidR="00C2768E">
              <w:rPr>
                <w:rFonts w:ascii="Tw Cen MT" w:hAnsi="Tw Cen MT"/>
                <w:sz w:val="24"/>
                <w:szCs w:val="24"/>
              </w:rPr>
              <w:t xml:space="preserve"> ak wòl li nan kominote ya.</w:t>
            </w:r>
          </w:p>
        </w:tc>
      </w:tr>
      <w:tr w:rsidR="00DA7345" w:rsidRPr="008408B7" w:rsidTr="00B67E5A">
        <w:tc>
          <w:tcPr>
            <w:tcW w:w="810" w:type="dxa"/>
          </w:tcPr>
          <w:p w:rsidR="00DA7345" w:rsidRPr="002419B1" w:rsidRDefault="00C2768E" w:rsidP="0085503C">
            <w:pPr>
              <w:pStyle w:val="ListParagraph"/>
              <w:ind w:left="0"/>
              <w:jc w:val="both"/>
              <w:rPr>
                <w:rFonts w:ascii="Tw Cen MT" w:hAnsi="Tw Cen MT"/>
                <w:sz w:val="24"/>
                <w:szCs w:val="24"/>
              </w:rPr>
            </w:pPr>
            <w:r>
              <w:rPr>
                <w:rFonts w:ascii="Tw Cen MT" w:hAnsi="Tw Cen MT"/>
                <w:sz w:val="24"/>
                <w:szCs w:val="24"/>
              </w:rPr>
              <w:t>5</w:t>
            </w:r>
          </w:p>
        </w:tc>
        <w:tc>
          <w:tcPr>
            <w:tcW w:w="8455" w:type="dxa"/>
          </w:tcPr>
          <w:p w:rsidR="00DA7345" w:rsidRPr="008F729E" w:rsidRDefault="00312A9B" w:rsidP="0085503C">
            <w:pPr>
              <w:pStyle w:val="ListParagraph"/>
              <w:ind w:left="0"/>
              <w:jc w:val="both"/>
              <w:rPr>
                <w:rFonts w:ascii="Tw Cen MT" w:hAnsi="Tw Cen MT"/>
                <w:sz w:val="24"/>
                <w:szCs w:val="24"/>
                <w:lang w:val="es-ES"/>
              </w:rPr>
            </w:pPr>
            <w:r w:rsidRPr="008F729E">
              <w:rPr>
                <w:rFonts w:ascii="Tw Cen MT" w:hAnsi="Tw Cen MT"/>
                <w:sz w:val="24"/>
                <w:szCs w:val="24"/>
                <w:lang w:val="es-ES"/>
              </w:rPr>
              <w:t>Prezante patisipan yo komite pwoteksyon sivil yo, konpozisyon yo ak wòl yo nan kominote ya.</w:t>
            </w:r>
          </w:p>
        </w:tc>
      </w:tr>
      <w:tr w:rsidR="00DA7345" w:rsidRPr="008408B7" w:rsidTr="00B67E5A">
        <w:tc>
          <w:tcPr>
            <w:tcW w:w="810" w:type="dxa"/>
          </w:tcPr>
          <w:p w:rsidR="00DA7345" w:rsidRPr="002419B1" w:rsidRDefault="00472604" w:rsidP="0085503C">
            <w:pPr>
              <w:pStyle w:val="ListParagraph"/>
              <w:ind w:left="0"/>
              <w:jc w:val="both"/>
              <w:rPr>
                <w:rFonts w:ascii="Tw Cen MT" w:hAnsi="Tw Cen MT"/>
                <w:sz w:val="24"/>
                <w:szCs w:val="24"/>
              </w:rPr>
            </w:pPr>
            <w:r>
              <w:rPr>
                <w:rFonts w:ascii="Tw Cen MT" w:hAnsi="Tw Cen MT"/>
                <w:sz w:val="24"/>
                <w:szCs w:val="24"/>
              </w:rPr>
              <w:t>6</w:t>
            </w:r>
          </w:p>
        </w:tc>
        <w:tc>
          <w:tcPr>
            <w:tcW w:w="8455" w:type="dxa"/>
          </w:tcPr>
          <w:p w:rsidR="00DA7345" w:rsidRPr="008F729E" w:rsidRDefault="00441453" w:rsidP="0085503C">
            <w:pPr>
              <w:pStyle w:val="ListParagraph"/>
              <w:ind w:left="0"/>
              <w:jc w:val="both"/>
              <w:rPr>
                <w:rFonts w:ascii="Tw Cen MT" w:hAnsi="Tw Cen MT"/>
                <w:sz w:val="24"/>
                <w:szCs w:val="24"/>
                <w:lang w:val="es-ES"/>
              </w:rPr>
            </w:pPr>
            <w:r w:rsidRPr="008F729E">
              <w:rPr>
                <w:rFonts w:ascii="Tw Cen MT" w:hAnsi="Tw Cen MT"/>
                <w:sz w:val="24"/>
                <w:szCs w:val="24"/>
                <w:lang w:val="es-ES"/>
              </w:rPr>
              <w:t>Kòmanse inisye patisipan yo sou yon demach montaj plan pou redwi risk yo epi jere dezas yo nan kominote yo</w:t>
            </w:r>
            <w:r w:rsidR="00472604" w:rsidRPr="008F729E">
              <w:rPr>
                <w:rFonts w:ascii="Tw Cen MT" w:hAnsi="Tw Cen MT"/>
                <w:sz w:val="24"/>
                <w:szCs w:val="24"/>
                <w:lang w:val="es-ES"/>
              </w:rPr>
              <w:t>, sa ki pral prensipal travay yo nan kominote yo.</w:t>
            </w:r>
          </w:p>
        </w:tc>
      </w:tr>
    </w:tbl>
    <w:p w:rsidR="00472604" w:rsidRPr="008F729E" w:rsidRDefault="00472604" w:rsidP="00472604">
      <w:pPr>
        <w:jc w:val="both"/>
        <w:rPr>
          <w:rFonts w:ascii="Tw Cen MT" w:hAnsi="Tw Cen MT"/>
          <w:sz w:val="24"/>
          <w:szCs w:val="24"/>
          <w:lang w:val="es-ES"/>
        </w:rPr>
      </w:pPr>
    </w:p>
    <w:p w:rsidR="00F842E2" w:rsidRPr="008F729E" w:rsidRDefault="00472604" w:rsidP="00F842E2">
      <w:pPr>
        <w:ind w:left="195"/>
        <w:jc w:val="both"/>
        <w:rPr>
          <w:rFonts w:ascii="Tw Cen MT" w:hAnsi="Tw Cen MT"/>
          <w:b/>
          <w:sz w:val="24"/>
          <w:szCs w:val="24"/>
          <w:lang w:val="es-ES"/>
        </w:rPr>
      </w:pPr>
      <w:r w:rsidRPr="008F729E">
        <w:rPr>
          <w:rFonts w:ascii="Tw Cen MT" w:hAnsi="Tw Cen MT"/>
          <w:b/>
          <w:sz w:val="24"/>
          <w:szCs w:val="24"/>
          <w:highlight w:val="lightGray"/>
          <w:lang w:val="es-ES"/>
        </w:rPr>
        <w:t xml:space="preserve">2.3. </w:t>
      </w:r>
      <w:r w:rsidR="005846E0" w:rsidRPr="008F729E">
        <w:rPr>
          <w:rFonts w:ascii="Tw Cen MT" w:hAnsi="Tw Cen MT"/>
          <w:b/>
          <w:sz w:val="24"/>
          <w:szCs w:val="24"/>
          <w:highlight w:val="lightGray"/>
          <w:lang w:val="es-ES"/>
        </w:rPr>
        <w:t>Leson ki pral devlope yo</w:t>
      </w:r>
    </w:p>
    <w:p w:rsidR="00D84EA4" w:rsidRPr="008F729E" w:rsidRDefault="00472604" w:rsidP="00D84EA4">
      <w:pPr>
        <w:ind w:left="195"/>
        <w:jc w:val="both"/>
        <w:rPr>
          <w:rFonts w:ascii="Tw Cen MT" w:hAnsi="Tw Cen MT"/>
          <w:b/>
          <w:sz w:val="24"/>
          <w:szCs w:val="24"/>
          <w:lang w:val="es-ES"/>
        </w:rPr>
      </w:pPr>
      <w:r w:rsidRPr="008F729E">
        <w:rPr>
          <w:rFonts w:ascii="Tw Cen MT" w:hAnsi="Tw Cen MT"/>
          <w:sz w:val="24"/>
          <w:szCs w:val="24"/>
          <w:lang w:val="es-ES"/>
        </w:rPr>
        <w:t xml:space="preserve">Nan kad atelye </w:t>
      </w:r>
      <w:r w:rsidR="004517E5" w:rsidRPr="008F729E">
        <w:rPr>
          <w:rFonts w:ascii="Tw Cen MT" w:hAnsi="Tw Cen MT"/>
          <w:sz w:val="24"/>
          <w:szCs w:val="24"/>
          <w:lang w:val="es-ES"/>
        </w:rPr>
        <w:t>sa</w:t>
      </w:r>
      <w:r w:rsidRPr="008F729E">
        <w:rPr>
          <w:rFonts w:ascii="Tw Cen MT" w:hAnsi="Tw Cen MT"/>
          <w:sz w:val="24"/>
          <w:szCs w:val="24"/>
          <w:lang w:val="es-ES"/>
        </w:rPr>
        <w:t xml:space="preserve"> </w:t>
      </w:r>
      <w:r w:rsidR="004517E5" w:rsidRPr="008F729E">
        <w:rPr>
          <w:rFonts w:ascii="Tw Cen MT" w:hAnsi="Tw Cen MT"/>
          <w:sz w:val="24"/>
          <w:szCs w:val="24"/>
          <w:lang w:val="es-ES"/>
        </w:rPr>
        <w:t>ki pral etann li sou twa jou, nap gen pou travay</w:t>
      </w:r>
      <w:r w:rsidR="00586512" w:rsidRPr="008F729E">
        <w:rPr>
          <w:rFonts w:ascii="Tw Cen MT" w:hAnsi="Tw Cen MT"/>
          <w:sz w:val="24"/>
          <w:szCs w:val="24"/>
          <w:lang w:val="es-ES"/>
        </w:rPr>
        <w:t xml:space="preserve"> </w:t>
      </w:r>
      <w:r w:rsidR="000A6377" w:rsidRPr="008F729E">
        <w:rPr>
          <w:rFonts w:ascii="Tw Cen MT" w:hAnsi="Tw Cen MT"/>
          <w:sz w:val="24"/>
          <w:szCs w:val="24"/>
          <w:lang w:val="es-ES"/>
        </w:rPr>
        <w:t>sou 7</w:t>
      </w:r>
      <w:r w:rsidR="00586512" w:rsidRPr="008F729E">
        <w:rPr>
          <w:rFonts w:ascii="Tw Cen MT" w:hAnsi="Tw Cen MT"/>
          <w:sz w:val="24"/>
          <w:szCs w:val="24"/>
          <w:lang w:val="es-ES"/>
        </w:rPr>
        <w:t xml:space="preserve"> leson ki prezante </w:t>
      </w:r>
      <w:r w:rsidR="00F842E2" w:rsidRPr="008F729E">
        <w:rPr>
          <w:rFonts w:ascii="Tw Cen MT" w:hAnsi="Tw Cen MT"/>
          <w:sz w:val="24"/>
          <w:szCs w:val="24"/>
          <w:lang w:val="es-ES"/>
        </w:rPr>
        <w:t xml:space="preserve">nan </w:t>
      </w:r>
      <w:r w:rsidR="00586512" w:rsidRPr="008F729E">
        <w:rPr>
          <w:rFonts w:ascii="Tw Cen MT" w:hAnsi="Tw Cen MT"/>
          <w:sz w:val="24"/>
          <w:szCs w:val="24"/>
          <w:lang w:val="es-ES"/>
        </w:rPr>
        <w:t xml:space="preserve">matris ki </w:t>
      </w:r>
      <w:r w:rsidR="000A6377" w:rsidRPr="008F729E">
        <w:rPr>
          <w:rFonts w:ascii="Tw Cen MT" w:hAnsi="Tw Cen MT"/>
          <w:sz w:val="24"/>
          <w:szCs w:val="24"/>
          <w:lang w:val="es-ES"/>
        </w:rPr>
        <w:t>bay</w:t>
      </w:r>
      <w:r w:rsidR="00586512" w:rsidRPr="008F729E">
        <w:rPr>
          <w:rFonts w:ascii="Tw Cen MT" w:hAnsi="Tw Cen MT"/>
          <w:sz w:val="24"/>
          <w:szCs w:val="24"/>
          <w:lang w:val="es-ES"/>
        </w:rPr>
        <w:t xml:space="preserve"> kontni fòmasyon an nan pwen 1.3.</w:t>
      </w:r>
      <w:r w:rsidR="00F842E2" w:rsidRPr="008F729E">
        <w:rPr>
          <w:rFonts w:ascii="Tw Cen MT" w:hAnsi="Tw Cen MT"/>
          <w:sz w:val="24"/>
          <w:szCs w:val="24"/>
          <w:lang w:val="es-ES"/>
        </w:rPr>
        <w:t xml:space="preserve"> Leson sa yo se: </w:t>
      </w:r>
      <w:r w:rsidR="000A6377" w:rsidRPr="008F729E">
        <w:rPr>
          <w:rFonts w:ascii="Tw Cen MT" w:hAnsi="Tw Cen MT"/>
          <w:sz w:val="24"/>
          <w:szCs w:val="24"/>
          <w:lang w:val="es-ES"/>
        </w:rPr>
        <w:t xml:space="preserve">Entwodiksyon, Analiz risk, Konsèp bazik GRD, </w:t>
      </w:r>
      <w:r w:rsidR="00D84EA4" w:rsidRPr="008F729E">
        <w:rPr>
          <w:rFonts w:ascii="Tw Cen MT" w:hAnsi="Tw Cen MT"/>
          <w:sz w:val="24"/>
          <w:szCs w:val="24"/>
          <w:lang w:val="es-ES"/>
        </w:rPr>
        <w:t xml:space="preserve">Sik “GRD”, </w:t>
      </w:r>
      <w:r w:rsidR="000A6377" w:rsidRPr="008F729E">
        <w:rPr>
          <w:rFonts w:ascii="Tw Cen MT" w:hAnsi="Tw Cen MT"/>
          <w:sz w:val="24"/>
          <w:szCs w:val="24"/>
          <w:lang w:val="es-ES"/>
        </w:rPr>
        <w:t>SNGRD, Pwoteksyon Sivil</w:t>
      </w:r>
      <w:r w:rsidR="00D84EA4" w:rsidRPr="008F729E">
        <w:rPr>
          <w:rFonts w:ascii="Tw Cen MT" w:hAnsi="Tw Cen MT"/>
          <w:sz w:val="24"/>
          <w:szCs w:val="24"/>
          <w:lang w:val="es-ES"/>
        </w:rPr>
        <w:t xml:space="preserve"> ak Plan rediksyon risk ak Jesyon dezas local yo nan kominote yo.</w:t>
      </w:r>
    </w:p>
    <w:p w:rsidR="005846E0" w:rsidRPr="008F729E" w:rsidRDefault="00D6584F" w:rsidP="00D84EA4">
      <w:pPr>
        <w:ind w:left="195"/>
        <w:jc w:val="both"/>
        <w:rPr>
          <w:rFonts w:ascii="Tw Cen MT" w:hAnsi="Tw Cen MT"/>
          <w:b/>
          <w:sz w:val="24"/>
          <w:szCs w:val="24"/>
          <w:lang w:val="es-ES"/>
        </w:rPr>
      </w:pPr>
      <w:r w:rsidRPr="008F729E">
        <w:rPr>
          <w:rFonts w:ascii="Tw Cen MT" w:hAnsi="Tw Cen MT"/>
          <w:b/>
          <w:sz w:val="24"/>
          <w:szCs w:val="24"/>
          <w:highlight w:val="lightGray"/>
          <w:lang w:val="es-ES"/>
        </w:rPr>
        <w:t xml:space="preserve">2.4. </w:t>
      </w:r>
      <w:r w:rsidR="005846E0" w:rsidRPr="008F729E">
        <w:rPr>
          <w:rFonts w:ascii="Tw Cen MT" w:hAnsi="Tw Cen MT"/>
          <w:b/>
          <w:sz w:val="24"/>
          <w:szCs w:val="24"/>
          <w:highlight w:val="lightGray"/>
          <w:lang w:val="es-ES"/>
        </w:rPr>
        <w:t>Metòd ki dwe anvizaje</w:t>
      </w:r>
    </w:p>
    <w:p w:rsidR="00D6584F" w:rsidRPr="008F729E" w:rsidRDefault="00D6584F" w:rsidP="00D84EA4">
      <w:pPr>
        <w:ind w:left="195"/>
        <w:jc w:val="both"/>
        <w:rPr>
          <w:rFonts w:ascii="Tw Cen MT" w:hAnsi="Tw Cen MT"/>
          <w:sz w:val="24"/>
          <w:szCs w:val="24"/>
          <w:lang w:val="es-ES"/>
        </w:rPr>
      </w:pPr>
      <w:r w:rsidRPr="008F729E">
        <w:rPr>
          <w:rFonts w:ascii="Tw Cen MT" w:hAnsi="Tw Cen MT"/>
          <w:sz w:val="24"/>
          <w:szCs w:val="24"/>
          <w:lang w:val="es-ES"/>
        </w:rPr>
        <w:t>Metòd ke nap anvizaje ya li plis chita sou patisipasyon patisipan yo. Se sak fè, pou chak leson, patisipan yo ap gen pou o mwen reyalize yon ti travay an gwoup</w:t>
      </w:r>
      <w:r w:rsidR="008064EC" w:rsidRPr="008F729E">
        <w:rPr>
          <w:rFonts w:ascii="Tw Cen MT" w:hAnsi="Tw Cen MT"/>
          <w:sz w:val="24"/>
          <w:szCs w:val="24"/>
          <w:lang w:val="es-ES"/>
        </w:rPr>
        <w:t xml:space="preserve"> yon fason poun ka eksperimante ak mete an vale pwòp Konesans key o te genyen deja.</w:t>
      </w:r>
    </w:p>
    <w:p w:rsidR="008E78EB" w:rsidRPr="008F729E" w:rsidRDefault="008E78EB" w:rsidP="00D84EA4">
      <w:pPr>
        <w:ind w:left="195"/>
        <w:jc w:val="both"/>
        <w:rPr>
          <w:rFonts w:ascii="Tw Cen MT" w:hAnsi="Tw Cen MT"/>
          <w:sz w:val="24"/>
          <w:szCs w:val="24"/>
          <w:lang w:val="es-ES"/>
        </w:rPr>
      </w:pPr>
    </w:p>
    <w:p w:rsidR="008E78EB" w:rsidRPr="008F729E" w:rsidRDefault="008E78EB" w:rsidP="00D84EA4">
      <w:pPr>
        <w:ind w:left="195"/>
        <w:jc w:val="both"/>
        <w:rPr>
          <w:rFonts w:ascii="Tw Cen MT" w:hAnsi="Tw Cen MT"/>
          <w:sz w:val="24"/>
          <w:szCs w:val="24"/>
          <w:lang w:val="es-ES"/>
        </w:rPr>
      </w:pPr>
    </w:p>
    <w:p w:rsidR="008E78EB" w:rsidRPr="008F729E" w:rsidRDefault="008E78EB" w:rsidP="00D84EA4">
      <w:pPr>
        <w:ind w:left="195"/>
        <w:jc w:val="both"/>
        <w:rPr>
          <w:rFonts w:ascii="Tw Cen MT" w:hAnsi="Tw Cen MT"/>
          <w:sz w:val="24"/>
          <w:szCs w:val="24"/>
          <w:lang w:val="es-ES"/>
        </w:rPr>
      </w:pPr>
    </w:p>
    <w:p w:rsidR="008E78EB" w:rsidRPr="008F729E" w:rsidRDefault="008E78EB" w:rsidP="00D84EA4">
      <w:pPr>
        <w:ind w:left="195"/>
        <w:jc w:val="both"/>
        <w:rPr>
          <w:rFonts w:ascii="Tw Cen MT" w:hAnsi="Tw Cen MT"/>
          <w:sz w:val="24"/>
          <w:szCs w:val="24"/>
          <w:lang w:val="es-ES"/>
        </w:rPr>
      </w:pPr>
    </w:p>
    <w:p w:rsidR="008E78EB" w:rsidRPr="008F729E" w:rsidRDefault="008E78EB" w:rsidP="00D84EA4">
      <w:pPr>
        <w:ind w:left="195"/>
        <w:jc w:val="both"/>
        <w:rPr>
          <w:rFonts w:ascii="Tw Cen MT" w:hAnsi="Tw Cen MT"/>
          <w:sz w:val="24"/>
          <w:szCs w:val="24"/>
          <w:lang w:val="es-ES"/>
        </w:rPr>
      </w:pPr>
    </w:p>
    <w:p w:rsidR="002F5EAB" w:rsidRDefault="008064EC" w:rsidP="008E78EB">
      <w:pPr>
        <w:ind w:firstLine="195"/>
        <w:jc w:val="both"/>
        <w:rPr>
          <w:rFonts w:ascii="Tw Cen MT" w:hAnsi="Tw Cen MT"/>
          <w:b/>
          <w:sz w:val="24"/>
          <w:szCs w:val="24"/>
        </w:rPr>
      </w:pPr>
      <w:r w:rsidRPr="008064EC">
        <w:rPr>
          <w:rFonts w:ascii="Tw Cen MT" w:hAnsi="Tw Cen MT"/>
          <w:b/>
          <w:sz w:val="24"/>
          <w:szCs w:val="24"/>
          <w:highlight w:val="lightGray"/>
        </w:rPr>
        <w:t xml:space="preserve">2.5. </w:t>
      </w:r>
      <w:r w:rsidR="005846E0" w:rsidRPr="008064EC">
        <w:rPr>
          <w:rFonts w:ascii="Tw Cen MT" w:hAnsi="Tw Cen MT"/>
          <w:b/>
          <w:sz w:val="24"/>
          <w:szCs w:val="24"/>
          <w:highlight w:val="lightGray"/>
        </w:rPr>
        <w:t>Rezilta ki nesesè</w:t>
      </w:r>
    </w:p>
    <w:tbl>
      <w:tblPr>
        <w:tblStyle w:val="TableGrid"/>
        <w:tblW w:w="0" w:type="auto"/>
        <w:tblInd w:w="195" w:type="dxa"/>
        <w:tblLook w:val="04A0" w:firstRow="1" w:lastRow="0" w:firstColumn="1" w:lastColumn="0" w:noHBand="0" w:noVBand="1"/>
      </w:tblPr>
      <w:tblGrid>
        <w:gridCol w:w="700"/>
        <w:gridCol w:w="8635"/>
      </w:tblGrid>
      <w:tr w:rsidR="00451F89" w:rsidTr="00451F89">
        <w:tc>
          <w:tcPr>
            <w:tcW w:w="700" w:type="dxa"/>
            <w:shd w:val="clear" w:color="auto" w:fill="F2F2F2" w:themeFill="background1" w:themeFillShade="F2"/>
          </w:tcPr>
          <w:p w:rsidR="00451F89" w:rsidRDefault="00451F89" w:rsidP="002F5EAB">
            <w:pPr>
              <w:jc w:val="both"/>
              <w:rPr>
                <w:rFonts w:ascii="Tw Cen MT" w:hAnsi="Tw Cen MT"/>
                <w:b/>
                <w:sz w:val="24"/>
                <w:szCs w:val="24"/>
              </w:rPr>
            </w:pPr>
            <w:r>
              <w:rPr>
                <w:rFonts w:ascii="Tw Cen MT" w:hAnsi="Tw Cen MT"/>
                <w:b/>
                <w:sz w:val="24"/>
                <w:szCs w:val="24"/>
              </w:rPr>
              <w:t>#</w:t>
            </w:r>
          </w:p>
        </w:tc>
        <w:tc>
          <w:tcPr>
            <w:tcW w:w="8635" w:type="dxa"/>
            <w:shd w:val="clear" w:color="auto" w:fill="F2F2F2" w:themeFill="background1" w:themeFillShade="F2"/>
          </w:tcPr>
          <w:p w:rsidR="00451F89" w:rsidRDefault="00451F89" w:rsidP="002F5EAB">
            <w:pPr>
              <w:jc w:val="both"/>
              <w:rPr>
                <w:rFonts w:ascii="Tw Cen MT" w:hAnsi="Tw Cen MT"/>
                <w:b/>
                <w:sz w:val="24"/>
                <w:szCs w:val="24"/>
              </w:rPr>
            </w:pPr>
            <w:r>
              <w:rPr>
                <w:rFonts w:ascii="Tw Cen MT" w:hAnsi="Tw Cen MT"/>
                <w:b/>
                <w:sz w:val="24"/>
                <w:szCs w:val="24"/>
              </w:rPr>
              <w:t>Rezilta</w:t>
            </w:r>
          </w:p>
        </w:tc>
      </w:tr>
      <w:tr w:rsidR="00451F89" w:rsidTr="00451F89">
        <w:tc>
          <w:tcPr>
            <w:tcW w:w="700" w:type="dxa"/>
          </w:tcPr>
          <w:p w:rsidR="00451F89" w:rsidRDefault="008E78EB" w:rsidP="002F5EAB">
            <w:pPr>
              <w:jc w:val="both"/>
              <w:rPr>
                <w:rFonts w:ascii="Tw Cen MT" w:hAnsi="Tw Cen MT"/>
                <w:b/>
                <w:sz w:val="24"/>
                <w:szCs w:val="24"/>
              </w:rPr>
            </w:pPr>
            <w:r>
              <w:rPr>
                <w:rFonts w:ascii="Tw Cen MT" w:hAnsi="Tw Cen MT"/>
                <w:b/>
                <w:sz w:val="24"/>
                <w:szCs w:val="24"/>
              </w:rPr>
              <w:t>1</w:t>
            </w:r>
          </w:p>
        </w:tc>
        <w:tc>
          <w:tcPr>
            <w:tcW w:w="8635" w:type="dxa"/>
          </w:tcPr>
          <w:p w:rsidR="00451F89" w:rsidRPr="00520B7A" w:rsidRDefault="00451F89" w:rsidP="00451F89">
            <w:pPr>
              <w:ind w:left="195"/>
              <w:jc w:val="both"/>
              <w:rPr>
                <w:rFonts w:ascii="Tw Cen MT" w:hAnsi="Tw Cen MT"/>
                <w:b/>
                <w:sz w:val="24"/>
                <w:szCs w:val="24"/>
              </w:rPr>
            </w:pPr>
            <w:r w:rsidRPr="00520B7A">
              <w:rPr>
                <w:rFonts w:ascii="Tw Cen MT" w:hAnsi="Tw Cen MT"/>
                <w:sz w:val="24"/>
                <w:szCs w:val="24"/>
              </w:rPr>
              <w:t>Kòm rezilta konkrè, nap tan</w:t>
            </w:r>
            <w:r w:rsidR="00A34988">
              <w:rPr>
                <w:rFonts w:ascii="Tw Cen MT" w:hAnsi="Tw Cen MT"/>
                <w:sz w:val="24"/>
                <w:szCs w:val="24"/>
              </w:rPr>
              <w:t xml:space="preserve"> ke komite nan chak seksyon ke n</w:t>
            </w:r>
            <w:r w:rsidRPr="00520B7A">
              <w:rPr>
                <w:rFonts w:ascii="Tw Cen MT" w:hAnsi="Tw Cen MT"/>
                <w:sz w:val="24"/>
                <w:szCs w:val="24"/>
              </w:rPr>
              <w:t>ou reyalize fòmasyon sa kr</w:t>
            </w:r>
            <w:r w:rsidR="008C3D87">
              <w:rPr>
                <w:rFonts w:ascii="Tw Cen MT" w:hAnsi="Tw Cen MT"/>
                <w:sz w:val="24"/>
                <w:szCs w:val="24"/>
              </w:rPr>
              <w:t xml:space="preserve">eye swivan òganigram “Aire “ yo, </w:t>
            </w:r>
            <w:r w:rsidRPr="00520B7A">
              <w:rPr>
                <w:rFonts w:ascii="Tw Cen MT" w:hAnsi="Tw Cen MT"/>
                <w:sz w:val="24"/>
                <w:szCs w:val="24"/>
              </w:rPr>
              <w:t xml:space="preserve">non ak kòdone </w:t>
            </w:r>
            <w:r w:rsidR="008C3D87">
              <w:rPr>
                <w:rFonts w:ascii="Tw Cen MT" w:hAnsi="Tw Cen MT"/>
                <w:sz w:val="24"/>
                <w:szCs w:val="24"/>
              </w:rPr>
              <w:t>chak manm ki fè pati komite ya.</w:t>
            </w:r>
          </w:p>
          <w:p w:rsidR="00451F89" w:rsidRDefault="00451F89" w:rsidP="002F5EAB">
            <w:pPr>
              <w:jc w:val="both"/>
              <w:rPr>
                <w:rFonts w:ascii="Tw Cen MT" w:hAnsi="Tw Cen MT"/>
                <w:b/>
                <w:sz w:val="24"/>
                <w:szCs w:val="24"/>
              </w:rPr>
            </w:pPr>
          </w:p>
        </w:tc>
      </w:tr>
      <w:tr w:rsidR="00451F89" w:rsidTr="00451F89">
        <w:tc>
          <w:tcPr>
            <w:tcW w:w="700" w:type="dxa"/>
          </w:tcPr>
          <w:p w:rsidR="00451F89" w:rsidRDefault="008E78EB" w:rsidP="002F5EAB">
            <w:pPr>
              <w:jc w:val="both"/>
              <w:rPr>
                <w:rFonts w:ascii="Tw Cen MT" w:hAnsi="Tw Cen MT"/>
                <w:b/>
                <w:sz w:val="24"/>
                <w:szCs w:val="24"/>
              </w:rPr>
            </w:pPr>
            <w:r>
              <w:rPr>
                <w:rFonts w:ascii="Tw Cen MT" w:hAnsi="Tw Cen MT"/>
                <w:b/>
                <w:sz w:val="24"/>
                <w:szCs w:val="24"/>
              </w:rPr>
              <w:t>2</w:t>
            </w:r>
          </w:p>
        </w:tc>
        <w:tc>
          <w:tcPr>
            <w:tcW w:w="8635" w:type="dxa"/>
          </w:tcPr>
          <w:p w:rsidR="00451F89" w:rsidRDefault="008E78EB" w:rsidP="002F5EAB">
            <w:pPr>
              <w:jc w:val="both"/>
              <w:rPr>
                <w:rFonts w:ascii="Tw Cen MT" w:hAnsi="Tw Cen MT"/>
                <w:b/>
                <w:sz w:val="24"/>
                <w:szCs w:val="24"/>
              </w:rPr>
            </w:pPr>
            <w:r w:rsidRPr="00520B7A">
              <w:rPr>
                <w:rFonts w:ascii="Tw Cen MT" w:hAnsi="Tw Cen MT"/>
                <w:sz w:val="24"/>
                <w:szCs w:val="24"/>
              </w:rPr>
              <w:t>Patisipan yo gen yon bòn metriz sou konsèp bazik “GRD” yo epi an mezi pou monte yon plan rediksyon risk pou kominote ya</w:t>
            </w:r>
            <w:r>
              <w:rPr>
                <w:rFonts w:ascii="Tw Cen MT" w:hAnsi="Tw Cen MT"/>
                <w:b/>
                <w:sz w:val="24"/>
                <w:szCs w:val="24"/>
              </w:rPr>
              <w:t>.</w:t>
            </w:r>
          </w:p>
        </w:tc>
      </w:tr>
      <w:tr w:rsidR="00451F89" w:rsidTr="00451F89">
        <w:tc>
          <w:tcPr>
            <w:tcW w:w="700" w:type="dxa"/>
          </w:tcPr>
          <w:p w:rsidR="00451F89" w:rsidRDefault="008E78EB" w:rsidP="002F5EAB">
            <w:pPr>
              <w:jc w:val="both"/>
              <w:rPr>
                <w:rFonts w:ascii="Tw Cen MT" w:hAnsi="Tw Cen MT"/>
                <w:b/>
                <w:sz w:val="24"/>
                <w:szCs w:val="24"/>
              </w:rPr>
            </w:pPr>
            <w:r>
              <w:rPr>
                <w:rFonts w:ascii="Tw Cen MT" w:hAnsi="Tw Cen MT"/>
                <w:b/>
                <w:sz w:val="24"/>
                <w:szCs w:val="24"/>
              </w:rPr>
              <w:t>3</w:t>
            </w:r>
          </w:p>
        </w:tc>
        <w:tc>
          <w:tcPr>
            <w:tcW w:w="8635" w:type="dxa"/>
          </w:tcPr>
          <w:p w:rsidR="008E78EB" w:rsidRPr="00520B7A" w:rsidRDefault="008E78EB" w:rsidP="008E78EB">
            <w:pPr>
              <w:jc w:val="both"/>
              <w:rPr>
                <w:rFonts w:ascii="Tw Cen MT" w:hAnsi="Tw Cen MT"/>
                <w:sz w:val="24"/>
                <w:szCs w:val="24"/>
              </w:rPr>
            </w:pPr>
            <w:r w:rsidRPr="00520B7A">
              <w:rPr>
                <w:rFonts w:ascii="Tw Cen MT" w:hAnsi="Tw Cen MT"/>
                <w:sz w:val="24"/>
                <w:szCs w:val="24"/>
              </w:rPr>
              <w:t>Patisipan yon konnen kisa komite pwoteksyon sivil la ye, konpozisyonl ak wòl li nan kominote ya.</w:t>
            </w:r>
          </w:p>
          <w:p w:rsidR="00451F89" w:rsidRDefault="00451F89" w:rsidP="002F5EAB">
            <w:pPr>
              <w:jc w:val="both"/>
              <w:rPr>
                <w:rFonts w:ascii="Tw Cen MT" w:hAnsi="Tw Cen MT"/>
                <w:b/>
                <w:sz w:val="24"/>
                <w:szCs w:val="24"/>
              </w:rPr>
            </w:pPr>
          </w:p>
        </w:tc>
      </w:tr>
    </w:tbl>
    <w:p w:rsidR="008E78EB" w:rsidRDefault="008E78EB" w:rsidP="008E78EB">
      <w:pPr>
        <w:jc w:val="both"/>
        <w:rPr>
          <w:rFonts w:ascii="Tw Cen MT" w:hAnsi="Tw Cen MT"/>
          <w:sz w:val="24"/>
          <w:szCs w:val="24"/>
        </w:rPr>
      </w:pPr>
    </w:p>
    <w:p w:rsidR="00A83F69" w:rsidRDefault="008E78EB" w:rsidP="00A83F69">
      <w:pPr>
        <w:shd w:val="clear" w:color="auto" w:fill="FFFFFF" w:themeFill="background1"/>
        <w:ind w:left="195"/>
        <w:jc w:val="both"/>
        <w:rPr>
          <w:rFonts w:ascii="Tw Cen MT" w:hAnsi="Tw Cen MT"/>
          <w:b/>
          <w:sz w:val="24"/>
          <w:szCs w:val="24"/>
        </w:rPr>
      </w:pPr>
      <w:r w:rsidRPr="00AB36CB">
        <w:rPr>
          <w:rFonts w:ascii="Tw Cen MT" w:hAnsi="Tw Cen MT"/>
          <w:b/>
          <w:sz w:val="24"/>
          <w:szCs w:val="24"/>
        </w:rPr>
        <w:t xml:space="preserve">2.6. </w:t>
      </w:r>
      <w:r w:rsidR="005846E0" w:rsidRPr="00AB36CB">
        <w:rPr>
          <w:rFonts w:ascii="Tw Cen MT" w:hAnsi="Tw Cen MT"/>
          <w:b/>
          <w:sz w:val="24"/>
          <w:szCs w:val="24"/>
        </w:rPr>
        <w:t>Evalyasyon</w:t>
      </w:r>
      <w:r w:rsidR="00AB36CB" w:rsidRPr="00AB36CB">
        <w:rPr>
          <w:rFonts w:ascii="Tw Cen MT" w:hAnsi="Tw Cen MT"/>
          <w:b/>
          <w:sz w:val="24"/>
          <w:szCs w:val="24"/>
        </w:rPr>
        <w:t xml:space="preserve"> </w:t>
      </w:r>
    </w:p>
    <w:p w:rsidR="009832E6" w:rsidRPr="008F729E" w:rsidRDefault="000871D3" w:rsidP="0011439E">
      <w:pPr>
        <w:shd w:val="clear" w:color="auto" w:fill="FFFFFF" w:themeFill="background1"/>
        <w:ind w:left="195"/>
        <w:jc w:val="both"/>
        <w:rPr>
          <w:rFonts w:ascii="Tw Cen MT" w:hAnsi="Tw Cen MT"/>
          <w:sz w:val="24"/>
          <w:szCs w:val="24"/>
          <w:lang w:val="es-ES"/>
        </w:rPr>
      </w:pPr>
      <w:r w:rsidRPr="00AB36CB">
        <w:rPr>
          <w:rFonts w:ascii="Tw Cen MT" w:hAnsi="Tw Cen MT"/>
          <w:sz w:val="24"/>
          <w:szCs w:val="24"/>
        </w:rPr>
        <w:t>Avan fòmasyon an kòmanse, patisipan yo ap gen pou pase yon ti pretès</w:t>
      </w:r>
      <w:r w:rsidR="00631A20" w:rsidRPr="00AB36CB">
        <w:rPr>
          <w:rFonts w:ascii="Tw Cen MT" w:hAnsi="Tw Cen MT"/>
          <w:sz w:val="24"/>
          <w:szCs w:val="24"/>
        </w:rPr>
        <w:t xml:space="preserve"> ki gen ladanl</w:t>
      </w:r>
      <w:r w:rsidR="00273074" w:rsidRPr="00AB36CB">
        <w:rPr>
          <w:rFonts w:ascii="Tw Cen MT" w:hAnsi="Tw Cen MT"/>
          <w:sz w:val="24"/>
          <w:szCs w:val="24"/>
        </w:rPr>
        <w:t xml:space="preserve"> 5 </w:t>
      </w:r>
      <w:r w:rsidR="00AB36CB">
        <w:rPr>
          <w:rFonts w:ascii="Tw Cen MT" w:hAnsi="Tw Cen MT"/>
          <w:sz w:val="24"/>
          <w:szCs w:val="24"/>
        </w:rPr>
        <w:t xml:space="preserve">kesyon. </w:t>
      </w:r>
      <w:r w:rsidR="00A83F69">
        <w:rPr>
          <w:rFonts w:ascii="Tw Cen MT" w:hAnsi="Tw Cen MT"/>
          <w:sz w:val="24"/>
          <w:szCs w:val="24"/>
        </w:rPr>
        <w:t xml:space="preserve">                      </w:t>
      </w:r>
      <w:r w:rsidR="00273074" w:rsidRPr="008F729E">
        <w:rPr>
          <w:rFonts w:ascii="Tw Cen MT" w:hAnsi="Tw Cen MT"/>
          <w:sz w:val="24"/>
          <w:szCs w:val="24"/>
          <w:lang w:val="es-ES"/>
        </w:rPr>
        <w:t xml:space="preserve">Se yon fason pou fasilitatè </w:t>
      </w:r>
      <w:r w:rsidR="00E248EF" w:rsidRPr="008F729E">
        <w:rPr>
          <w:rFonts w:ascii="Tw Cen MT" w:hAnsi="Tw Cen MT"/>
          <w:sz w:val="24"/>
          <w:szCs w:val="24"/>
          <w:lang w:val="es-ES"/>
        </w:rPr>
        <w:t>yo k</w:t>
      </w:r>
      <w:r w:rsidR="00273074" w:rsidRPr="008F729E">
        <w:rPr>
          <w:rFonts w:ascii="Tw Cen MT" w:hAnsi="Tw Cen MT"/>
          <w:sz w:val="24"/>
          <w:szCs w:val="24"/>
          <w:lang w:val="es-ES"/>
        </w:rPr>
        <w:t xml:space="preserve">a </w:t>
      </w:r>
      <w:r w:rsidR="00E248EF" w:rsidRPr="008F729E">
        <w:rPr>
          <w:rFonts w:ascii="Tw Cen MT" w:hAnsi="Tw Cen MT"/>
          <w:sz w:val="24"/>
          <w:szCs w:val="24"/>
          <w:lang w:val="es-ES"/>
        </w:rPr>
        <w:t>konnen</w:t>
      </w:r>
      <w:r w:rsidR="00273074" w:rsidRPr="008F729E">
        <w:rPr>
          <w:rFonts w:ascii="Tw Cen MT" w:hAnsi="Tw Cen MT"/>
          <w:sz w:val="24"/>
          <w:szCs w:val="24"/>
          <w:lang w:val="es-ES"/>
        </w:rPr>
        <w:t xml:space="preserve"> nivo prelimin</w:t>
      </w:r>
      <w:r w:rsidR="00E248EF" w:rsidRPr="008F729E">
        <w:rPr>
          <w:rFonts w:ascii="Tw Cen MT" w:hAnsi="Tw Cen MT"/>
          <w:sz w:val="24"/>
          <w:szCs w:val="24"/>
          <w:lang w:val="es-ES"/>
        </w:rPr>
        <w:t xml:space="preserve">è patisipan yo pou pi byen oryante atelye ya. </w:t>
      </w:r>
      <w:r w:rsidR="00B21695" w:rsidRPr="008F729E">
        <w:rPr>
          <w:rFonts w:ascii="Tw Cen MT" w:hAnsi="Tw Cen MT"/>
          <w:sz w:val="24"/>
          <w:szCs w:val="24"/>
          <w:lang w:val="es-ES"/>
        </w:rPr>
        <w:t xml:space="preserve">Aprè chak leson ap gen yon travay an gwoup ki pral fasilite nou evalye pèfòmans tout gwoup yo de fason kolektif. Epi aprè atelye ya, patisipan yo de fason endividyèl ap gen pou pase yon pòstès pou n ka wè nan ki novo </w:t>
      </w:r>
      <w:r w:rsidR="009832E6" w:rsidRPr="008F729E">
        <w:rPr>
          <w:rFonts w:ascii="Tw Cen MT" w:hAnsi="Tw Cen MT"/>
          <w:sz w:val="24"/>
          <w:szCs w:val="24"/>
          <w:lang w:val="es-ES"/>
        </w:rPr>
        <w:t>yo te rive aprann nan fòmasyon an.</w:t>
      </w:r>
    </w:p>
    <w:p w:rsidR="00C96810" w:rsidRPr="008F729E" w:rsidRDefault="009832E6" w:rsidP="00C96810">
      <w:pPr>
        <w:ind w:left="195"/>
        <w:jc w:val="both"/>
        <w:rPr>
          <w:rFonts w:ascii="Tw Cen MT" w:hAnsi="Tw Cen MT"/>
          <w:b/>
          <w:sz w:val="24"/>
          <w:szCs w:val="24"/>
          <w:lang w:val="es-ES"/>
        </w:rPr>
      </w:pPr>
      <w:r w:rsidRPr="008F729E">
        <w:rPr>
          <w:rFonts w:ascii="Tw Cen MT" w:hAnsi="Tw Cen MT"/>
          <w:b/>
          <w:sz w:val="24"/>
          <w:szCs w:val="24"/>
          <w:highlight w:val="lightGray"/>
          <w:lang w:val="es-ES"/>
        </w:rPr>
        <w:t xml:space="preserve">2.7. </w:t>
      </w:r>
      <w:r w:rsidR="005846E0" w:rsidRPr="008F729E">
        <w:rPr>
          <w:rFonts w:ascii="Tw Cen MT" w:hAnsi="Tw Cen MT"/>
          <w:b/>
          <w:sz w:val="24"/>
          <w:szCs w:val="24"/>
          <w:highlight w:val="lightGray"/>
          <w:lang w:val="es-ES"/>
        </w:rPr>
        <w:t>Kòbèy</w:t>
      </w:r>
    </w:p>
    <w:p w:rsidR="00847B3B" w:rsidRPr="008F729E" w:rsidRDefault="00C96810" w:rsidP="00C96810">
      <w:pPr>
        <w:ind w:left="195"/>
        <w:jc w:val="both"/>
        <w:rPr>
          <w:rFonts w:ascii="Tw Cen MT" w:hAnsi="Tw Cen MT"/>
          <w:sz w:val="24"/>
          <w:szCs w:val="24"/>
          <w:lang w:val="es-ES"/>
        </w:rPr>
      </w:pPr>
      <w:r w:rsidRPr="008F729E">
        <w:rPr>
          <w:rFonts w:ascii="Tw Cen MT" w:hAnsi="Tw Cen MT"/>
          <w:sz w:val="24"/>
          <w:szCs w:val="24"/>
          <w:lang w:val="es-ES"/>
        </w:rPr>
        <w:t>Tout kesyon ki pa gen rapò dirèk ak objektif atelye MPI ya, nap ekri yo sou</w:t>
      </w:r>
      <w:r w:rsidR="00847B3B" w:rsidRPr="008F729E">
        <w:rPr>
          <w:rFonts w:ascii="Tw Cen MT" w:hAnsi="Tw Cen MT"/>
          <w:sz w:val="24"/>
          <w:szCs w:val="24"/>
          <w:lang w:val="es-ES"/>
        </w:rPr>
        <w:t xml:space="preserve"> yon</w:t>
      </w:r>
      <w:r w:rsidRPr="008F729E">
        <w:rPr>
          <w:rFonts w:ascii="Tw Cen MT" w:hAnsi="Tw Cen MT"/>
          <w:sz w:val="24"/>
          <w:szCs w:val="24"/>
          <w:lang w:val="es-ES"/>
        </w:rPr>
        <w:t xml:space="preserve"> gwo fèy blanch ki prepare pou sa. </w:t>
      </w:r>
    </w:p>
    <w:p w:rsidR="00847B3B" w:rsidRPr="008F729E" w:rsidRDefault="00C96810" w:rsidP="0018746A">
      <w:pPr>
        <w:ind w:left="195"/>
        <w:jc w:val="both"/>
        <w:rPr>
          <w:rFonts w:ascii="Tw Cen MT" w:hAnsi="Tw Cen MT"/>
          <w:b/>
          <w:sz w:val="24"/>
          <w:szCs w:val="24"/>
          <w:lang w:val="es-ES"/>
        </w:rPr>
      </w:pPr>
      <w:r w:rsidRPr="008F729E">
        <w:rPr>
          <w:rFonts w:ascii="Tw Cen MT" w:hAnsi="Tw Cen MT"/>
          <w:sz w:val="24"/>
          <w:szCs w:val="24"/>
          <w:lang w:val="es-ES"/>
        </w:rPr>
        <w:t>Konsa, nan dènye jou fòmasyon an, nap kapab pran yon ti tan pou n reflechi sou yo. Se yon prensip ke tout moun dwe dakò ak li pou fasilite bon dewoulman atelye ya.</w:t>
      </w:r>
    </w:p>
    <w:p w:rsidR="0018746A" w:rsidRPr="008F729E" w:rsidRDefault="00847B3B" w:rsidP="0018746A">
      <w:pPr>
        <w:ind w:left="195"/>
        <w:rPr>
          <w:rFonts w:ascii="Tw Cen MT" w:hAnsi="Tw Cen MT"/>
          <w:b/>
          <w:sz w:val="24"/>
          <w:szCs w:val="24"/>
          <w:lang w:val="es-ES"/>
        </w:rPr>
      </w:pPr>
      <w:r w:rsidRPr="008F729E">
        <w:rPr>
          <w:rFonts w:ascii="Tw Cen MT" w:hAnsi="Tw Cen MT"/>
          <w:b/>
          <w:sz w:val="24"/>
          <w:szCs w:val="24"/>
          <w:highlight w:val="lightGray"/>
          <w:lang w:val="es-ES"/>
        </w:rPr>
        <w:t xml:space="preserve">2.8. </w:t>
      </w:r>
      <w:r w:rsidR="005846E0" w:rsidRPr="008F729E">
        <w:rPr>
          <w:rFonts w:ascii="Tw Cen MT" w:hAnsi="Tw Cen MT"/>
          <w:b/>
          <w:sz w:val="24"/>
          <w:szCs w:val="24"/>
          <w:highlight w:val="lightGray"/>
          <w:lang w:val="es-ES"/>
        </w:rPr>
        <w:t>Analiz atant patisipan yo</w:t>
      </w:r>
      <w:r w:rsidR="0068618C" w:rsidRPr="008F729E">
        <w:rPr>
          <w:rFonts w:ascii="Tw Cen MT" w:hAnsi="Tw Cen MT"/>
          <w:b/>
          <w:sz w:val="24"/>
          <w:szCs w:val="24"/>
          <w:lang w:val="es-ES"/>
        </w:rPr>
        <w:t xml:space="preserve"> </w:t>
      </w:r>
    </w:p>
    <w:p w:rsidR="0068618C" w:rsidRPr="008F729E" w:rsidRDefault="0068618C" w:rsidP="00554FBD">
      <w:pPr>
        <w:ind w:left="195"/>
        <w:jc w:val="both"/>
        <w:rPr>
          <w:rFonts w:ascii="Tw Cen MT" w:hAnsi="Tw Cen MT"/>
          <w:sz w:val="24"/>
          <w:szCs w:val="24"/>
          <w:lang w:val="es-ES"/>
        </w:rPr>
      </w:pPr>
      <w:r w:rsidRPr="008F729E">
        <w:rPr>
          <w:rFonts w:ascii="Tw Cen MT" w:hAnsi="Tw Cen MT"/>
          <w:sz w:val="24"/>
          <w:szCs w:val="24"/>
          <w:lang w:val="es-ES"/>
        </w:rPr>
        <w:t>Pou mete fen ak leson Entwodiksyon an, Fòmatè yo ap pase yon pozit bay chak patisipan. Patisipan yo ap ekri yon bagay ou byen yon atant ke yo genyen eke yo espere ke fòmasyon an, an mezi pou konble. Lòske fomitè yo fin kolekte atant yo, yap genyen pou mete yo pa kategori epi yap konte kantite patisipan ki nan chak kategori. Konsa, kategori ki pa gen rapò ak objektif fòmasyon an, fòmatè yo ap gen pou bay yon eksplikasyon sous a.</w:t>
      </w:r>
    </w:p>
    <w:p w:rsidR="0068618C" w:rsidRPr="008F729E" w:rsidRDefault="0068618C" w:rsidP="00554FBD">
      <w:pPr>
        <w:pStyle w:val="ListParagraph"/>
        <w:ind w:left="390"/>
        <w:jc w:val="both"/>
        <w:rPr>
          <w:rFonts w:ascii="Tw Cen MT" w:hAnsi="Tw Cen MT"/>
          <w:sz w:val="24"/>
          <w:szCs w:val="24"/>
          <w:lang w:val="es-ES"/>
        </w:rPr>
      </w:pPr>
      <w:r w:rsidRPr="008F729E">
        <w:rPr>
          <w:rFonts w:ascii="Tw Cen MT" w:hAnsi="Tw Cen MT"/>
          <w:sz w:val="24"/>
          <w:szCs w:val="24"/>
          <w:lang w:val="es-ES"/>
        </w:rPr>
        <w:t xml:space="preserve">       </w:t>
      </w:r>
    </w:p>
    <w:p w:rsidR="00BA6EC6" w:rsidRPr="008F729E" w:rsidRDefault="00BA6EC6" w:rsidP="00BA6EC6">
      <w:pPr>
        <w:rPr>
          <w:rFonts w:cstheme="minorHAnsi"/>
          <w:sz w:val="24"/>
          <w:szCs w:val="24"/>
          <w:lang w:val="es-ES"/>
        </w:rPr>
      </w:pPr>
    </w:p>
    <w:p w:rsidR="00BA6EC6" w:rsidRPr="008F729E" w:rsidRDefault="00BA6EC6" w:rsidP="00292642">
      <w:pPr>
        <w:ind w:left="705"/>
        <w:jc w:val="both"/>
        <w:rPr>
          <w:rFonts w:ascii="Tw Cen MT" w:hAnsi="Tw Cen MT"/>
          <w:sz w:val="24"/>
          <w:szCs w:val="24"/>
          <w:lang w:val="es-ES"/>
        </w:rPr>
      </w:pPr>
    </w:p>
    <w:p w:rsidR="00BA6EC6" w:rsidRPr="008F729E" w:rsidRDefault="00BA6EC6" w:rsidP="004747CB">
      <w:pPr>
        <w:jc w:val="both"/>
        <w:rPr>
          <w:rFonts w:ascii="Tw Cen MT" w:hAnsi="Tw Cen MT"/>
          <w:sz w:val="24"/>
          <w:szCs w:val="24"/>
          <w:lang w:val="es-ES"/>
        </w:rPr>
      </w:pPr>
    </w:p>
    <w:p w:rsidR="00BA6EC6" w:rsidRPr="008F729E" w:rsidRDefault="00BA6EC6" w:rsidP="00292642">
      <w:pPr>
        <w:ind w:left="705"/>
        <w:jc w:val="both"/>
        <w:rPr>
          <w:rFonts w:ascii="Tw Cen MT" w:hAnsi="Tw Cen MT"/>
          <w:sz w:val="24"/>
          <w:szCs w:val="24"/>
          <w:lang w:val="es-ES"/>
        </w:rPr>
      </w:pPr>
    </w:p>
    <w:p w:rsidR="00BA6EC6" w:rsidRPr="008F729E" w:rsidRDefault="00BA6EC6" w:rsidP="00292642">
      <w:pPr>
        <w:ind w:left="705"/>
        <w:jc w:val="both"/>
        <w:rPr>
          <w:rFonts w:ascii="Tw Cen MT" w:hAnsi="Tw Cen MT"/>
          <w:sz w:val="24"/>
          <w:szCs w:val="24"/>
          <w:lang w:val="es-ES"/>
        </w:rPr>
      </w:pPr>
    </w:p>
    <w:p w:rsidR="00172165" w:rsidRPr="000A053F" w:rsidRDefault="00172165" w:rsidP="00FD24AA">
      <w:pPr>
        <w:pStyle w:val="ListParagraph"/>
        <w:numPr>
          <w:ilvl w:val="0"/>
          <w:numId w:val="3"/>
        </w:numPr>
        <w:shd w:val="clear" w:color="auto" w:fill="DDD9C3" w:themeFill="background2" w:themeFillShade="E6"/>
        <w:rPr>
          <w:rFonts w:ascii="Tw Cen MT" w:hAnsi="Tw Cen MT" w:cs="Times New Roman"/>
          <w:b/>
          <w:sz w:val="24"/>
          <w:szCs w:val="24"/>
        </w:rPr>
      </w:pPr>
      <w:r w:rsidRPr="000A053F">
        <w:rPr>
          <w:rFonts w:ascii="Tw Cen MT" w:hAnsi="Tw Cen MT" w:cs="Times New Roman"/>
          <w:b/>
          <w:sz w:val="24"/>
          <w:szCs w:val="24"/>
        </w:rPr>
        <w:t>Leson 2/ Analiz risk local yo</w:t>
      </w:r>
    </w:p>
    <w:p w:rsidR="00697369" w:rsidRDefault="008A08A5" w:rsidP="00697369">
      <w:pPr>
        <w:ind w:firstLine="270"/>
        <w:rPr>
          <w:rFonts w:ascii="Tw Cen MT" w:hAnsi="Tw Cen MT" w:cs="Times New Roman"/>
          <w:b/>
          <w:sz w:val="24"/>
          <w:szCs w:val="24"/>
        </w:rPr>
      </w:pPr>
      <w:r w:rsidRPr="00054941">
        <w:rPr>
          <w:rFonts w:ascii="Tw Cen MT" w:hAnsi="Tw Cen MT" w:cs="Times New Roman"/>
          <w:b/>
          <w:sz w:val="24"/>
          <w:szCs w:val="24"/>
          <w:highlight w:val="lightGray"/>
        </w:rPr>
        <w:t>3.1. Objektif</w:t>
      </w:r>
      <w:r w:rsidR="00697369">
        <w:rPr>
          <w:rFonts w:ascii="Tw Cen MT" w:hAnsi="Tw Cen MT" w:cs="Times New Roman"/>
          <w:b/>
          <w:sz w:val="24"/>
          <w:szCs w:val="24"/>
        </w:rPr>
        <w:t xml:space="preserve"> </w:t>
      </w:r>
    </w:p>
    <w:p w:rsidR="008A08A5" w:rsidRPr="00697369" w:rsidRDefault="00724395" w:rsidP="00697369">
      <w:pPr>
        <w:ind w:left="270"/>
        <w:rPr>
          <w:rFonts w:ascii="Tw Cen MT" w:hAnsi="Tw Cen MT" w:cs="Times New Roman"/>
          <w:b/>
          <w:sz w:val="24"/>
          <w:szCs w:val="24"/>
        </w:rPr>
      </w:pPr>
      <w:r w:rsidRPr="000A053F">
        <w:rPr>
          <w:rFonts w:ascii="Tw Cen MT" w:hAnsi="Tw Cen MT" w:cs="Times New Roman"/>
          <w:sz w:val="24"/>
          <w:szCs w:val="24"/>
        </w:rPr>
        <w:t xml:space="preserve">Leson sa vize sansibilize patisipan yo sou risk ki nan anviwònman imedya yo, </w:t>
      </w:r>
      <w:r w:rsidR="000A053F" w:rsidRPr="000A053F">
        <w:rPr>
          <w:rFonts w:ascii="Tw Cen MT" w:hAnsi="Tw Cen MT" w:cs="Times New Roman"/>
          <w:sz w:val="24"/>
          <w:szCs w:val="24"/>
        </w:rPr>
        <w:t>ede yo idantifye ak analize risk sa yo epi tou travay sou yon plan prevansyon pou pwoteje popilasyon an.</w:t>
      </w:r>
    </w:p>
    <w:p w:rsidR="00B31F7A" w:rsidRDefault="00697369" w:rsidP="00B31F7A">
      <w:pPr>
        <w:ind w:left="255"/>
        <w:jc w:val="both"/>
        <w:rPr>
          <w:rFonts w:ascii="Tw Cen MT" w:hAnsi="Tw Cen MT" w:cs="Times New Roman"/>
          <w:b/>
          <w:sz w:val="24"/>
          <w:szCs w:val="24"/>
        </w:rPr>
      </w:pPr>
      <w:r w:rsidRPr="00B31F7A">
        <w:rPr>
          <w:rFonts w:ascii="Tw Cen MT" w:hAnsi="Tw Cen MT" w:cs="Times New Roman"/>
          <w:b/>
          <w:sz w:val="24"/>
          <w:szCs w:val="24"/>
          <w:highlight w:val="lightGray"/>
        </w:rPr>
        <w:t xml:space="preserve">3.2. </w:t>
      </w:r>
      <w:r w:rsidR="00172165" w:rsidRPr="00B31F7A">
        <w:rPr>
          <w:rFonts w:ascii="Tw Cen MT" w:hAnsi="Tw Cen MT" w:cs="Times New Roman"/>
          <w:b/>
          <w:sz w:val="24"/>
          <w:szCs w:val="24"/>
          <w:highlight w:val="lightGray"/>
        </w:rPr>
        <w:t>Idantifikasyon ak analiz risk yo</w:t>
      </w:r>
    </w:p>
    <w:p w:rsidR="00054941" w:rsidRPr="00B31F7A" w:rsidRDefault="00054941" w:rsidP="00B31F7A">
      <w:pPr>
        <w:ind w:left="255"/>
        <w:jc w:val="both"/>
        <w:rPr>
          <w:rFonts w:ascii="Tw Cen MT" w:hAnsi="Tw Cen MT" w:cs="Times New Roman"/>
          <w:b/>
          <w:sz w:val="24"/>
          <w:szCs w:val="24"/>
          <w:lang w:val="fr-FR"/>
        </w:rPr>
      </w:pPr>
      <w:r w:rsidRPr="00B31F7A">
        <w:rPr>
          <w:rFonts w:ascii="Tw Cen MT" w:hAnsi="Tw Cen MT" w:cs="Times New Roman"/>
          <w:sz w:val="24"/>
          <w:szCs w:val="24"/>
        </w:rPr>
        <w:t xml:space="preserve">Patisipan yo ap gen pou fè pou pi piti twa (3) gwoup. </w:t>
      </w:r>
      <w:r w:rsidR="002E5680" w:rsidRPr="00B31F7A">
        <w:rPr>
          <w:rFonts w:ascii="Tw Cen MT" w:hAnsi="Tw Cen MT" w:cs="Times New Roman"/>
          <w:sz w:val="24"/>
          <w:szCs w:val="24"/>
        </w:rPr>
        <w:t xml:space="preserve">Yap gen you zouti nan men yo ki pral fasilite yo chita ansanm pou idantifye ak analize risk ki nan anviwònman ke yap viv la. </w:t>
      </w:r>
      <w:r w:rsidR="002E5680" w:rsidRPr="00B31F7A">
        <w:rPr>
          <w:rFonts w:ascii="Tw Cen MT" w:hAnsi="Tw Cen MT" w:cs="Times New Roman"/>
          <w:sz w:val="24"/>
          <w:szCs w:val="24"/>
          <w:lang w:val="fr-FR"/>
        </w:rPr>
        <w:t xml:space="preserve">Après a, chak gwoup ap gen pou prezante travay la an </w:t>
      </w:r>
      <w:r w:rsidR="00B31F7A" w:rsidRPr="00B31F7A">
        <w:rPr>
          <w:rFonts w:ascii="Tw Cen MT" w:hAnsi="Tw Cen MT" w:cs="Times New Roman"/>
          <w:sz w:val="24"/>
          <w:szCs w:val="24"/>
          <w:lang w:val="fr-FR"/>
        </w:rPr>
        <w:t>« Plein Air ».</w:t>
      </w:r>
    </w:p>
    <w:p w:rsidR="0034757B" w:rsidRDefault="00B31F7A" w:rsidP="0034757B">
      <w:pPr>
        <w:ind w:left="255"/>
        <w:jc w:val="both"/>
        <w:rPr>
          <w:rFonts w:ascii="Tw Cen MT" w:hAnsi="Tw Cen MT" w:cs="Times New Roman"/>
          <w:b/>
          <w:sz w:val="24"/>
          <w:szCs w:val="24"/>
          <w:lang w:val="fr-FR"/>
        </w:rPr>
      </w:pPr>
      <w:r w:rsidRPr="0034757B">
        <w:rPr>
          <w:rFonts w:ascii="Tw Cen MT" w:hAnsi="Tw Cen MT" w:cs="Times New Roman"/>
          <w:b/>
          <w:sz w:val="24"/>
          <w:szCs w:val="24"/>
          <w:highlight w:val="lightGray"/>
          <w:lang w:val="fr-FR"/>
        </w:rPr>
        <w:t xml:space="preserve">3.3. </w:t>
      </w:r>
      <w:r w:rsidR="00172165" w:rsidRPr="0034757B">
        <w:rPr>
          <w:rFonts w:ascii="Tw Cen MT" w:hAnsi="Tw Cen MT" w:cs="Times New Roman"/>
          <w:b/>
          <w:sz w:val="24"/>
          <w:szCs w:val="24"/>
          <w:highlight w:val="lightGray"/>
          <w:lang w:val="fr-FR"/>
        </w:rPr>
        <w:t>Montaj plan prevansyon risk yo</w:t>
      </w:r>
      <w:r w:rsidR="0034757B" w:rsidRPr="0034757B">
        <w:rPr>
          <w:rFonts w:ascii="Tw Cen MT" w:hAnsi="Tw Cen MT" w:cs="Times New Roman"/>
          <w:b/>
          <w:sz w:val="24"/>
          <w:szCs w:val="24"/>
          <w:lang w:val="fr-FR"/>
        </w:rPr>
        <w:t xml:space="preserve"> </w:t>
      </w:r>
    </w:p>
    <w:p w:rsidR="00E12D1E" w:rsidRPr="008F729E" w:rsidRDefault="00E12D1E" w:rsidP="0034757B">
      <w:pPr>
        <w:ind w:left="255"/>
        <w:jc w:val="both"/>
        <w:rPr>
          <w:rFonts w:ascii="Tw Cen MT" w:hAnsi="Tw Cen MT" w:cs="Times New Roman"/>
          <w:b/>
          <w:sz w:val="24"/>
          <w:szCs w:val="24"/>
          <w:lang w:val="fr-FR"/>
        </w:rPr>
      </w:pPr>
      <w:r w:rsidRPr="0034757B">
        <w:rPr>
          <w:rFonts w:ascii="Tw Cen MT" w:hAnsi="Tw Cen MT" w:cs="Times New Roman"/>
          <w:sz w:val="24"/>
          <w:szCs w:val="24"/>
          <w:lang w:val="fr-FR"/>
        </w:rPr>
        <w:t xml:space="preserve">Aprè gwoup yo fin prezante travay idantifikasyon ak analiz risk yo, ya pral chita ansanm ankò pou yo reflechi sou yon plan pou fè prevansyon popilasyon an pou li pa victim de pasaj danje yo nan kominote ya. Nans sans sa, yap genyen yon lòt zouti nan men yo pou fasilite yo reyalize travay sa. </w:t>
      </w:r>
      <w:r w:rsidR="0034757B" w:rsidRPr="008F729E">
        <w:rPr>
          <w:rFonts w:ascii="Tw Cen MT" w:hAnsi="Tw Cen MT" w:cs="Times New Roman"/>
          <w:sz w:val="24"/>
          <w:szCs w:val="24"/>
          <w:lang w:val="fr-FR"/>
        </w:rPr>
        <w:t>Answit, chak gwoup ap prezante travay yo menm jan ak premye pati travay la.</w:t>
      </w:r>
    </w:p>
    <w:p w:rsidR="00E0748B" w:rsidRPr="008F729E" w:rsidRDefault="00C84163" w:rsidP="00E0748B">
      <w:pPr>
        <w:ind w:left="255"/>
        <w:jc w:val="both"/>
        <w:rPr>
          <w:rFonts w:ascii="Tw Cen MT" w:hAnsi="Tw Cen MT"/>
          <w:b/>
          <w:sz w:val="24"/>
          <w:szCs w:val="24"/>
          <w:lang w:val="fr-FR"/>
        </w:rPr>
      </w:pPr>
      <w:r w:rsidRPr="008F729E">
        <w:rPr>
          <w:rFonts w:ascii="Tw Cen MT" w:hAnsi="Tw Cen MT"/>
          <w:b/>
          <w:sz w:val="24"/>
          <w:szCs w:val="24"/>
          <w:highlight w:val="lightGray"/>
          <w:lang w:val="fr-FR"/>
        </w:rPr>
        <w:t>3.4. Zouti pou idantifikasyon ak analiz risk local yo</w:t>
      </w:r>
      <w:r w:rsidRPr="008F729E">
        <w:rPr>
          <w:rFonts w:ascii="Tw Cen MT" w:hAnsi="Tw Cen MT"/>
          <w:b/>
          <w:sz w:val="24"/>
          <w:szCs w:val="24"/>
          <w:lang w:val="fr-FR"/>
        </w:rPr>
        <w:t>.</w:t>
      </w:r>
    </w:p>
    <w:p w:rsidR="00BA6EC6" w:rsidRPr="00943F3F" w:rsidRDefault="00C84163" w:rsidP="00E0748B">
      <w:pPr>
        <w:ind w:left="255"/>
        <w:jc w:val="both"/>
        <w:rPr>
          <w:rFonts w:ascii="Tw Cen MT" w:hAnsi="Tw Cen MT"/>
          <w:sz w:val="24"/>
          <w:szCs w:val="24"/>
          <w:lang w:val="fr-FR"/>
        </w:rPr>
      </w:pPr>
      <w:r w:rsidRPr="00E0748B">
        <w:rPr>
          <w:rFonts w:ascii="Tw Cen MT" w:hAnsi="Tw Cen MT"/>
          <w:sz w:val="24"/>
          <w:szCs w:val="24"/>
          <w:lang w:val="fr-FR"/>
        </w:rPr>
        <w:t>Zouti ki prezante nan paj anba a, se li menm ke patisipan yo ap itilize pou pou f</w:t>
      </w:r>
      <w:r w:rsidR="00627201" w:rsidRPr="00E0748B">
        <w:rPr>
          <w:rFonts w:ascii="Tw Cen MT" w:hAnsi="Tw Cen MT"/>
          <w:sz w:val="24"/>
          <w:szCs w:val="24"/>
          <w:lang w:val="fr-FR"/>
        </w:rPr>
        <w:t>è travay la. Pou chak zouti, patisipan yo ap bezwen 45 minit</w:t>
      </w:r>
      <w:r w:rsidR="00E0748B" w:rsidRPr="00E0748B">
        <w:rPr>
          <w:rFonts w:ascii="Tw Cen MT" w:hAnsi="Tw Cen MT"/>
          <w:sz w:val="24"/>
          <w:szCs w:val="24"/>
          <w:lang w:val="fr-FR"/>
        </w:rPr>
        <w:t xml:space="preserve"> pou plis tan.</w:t>
      </w:r>
    </w:p>
    <w:p w:rsidR="00E0748B" w:rsidRPr="00943F3F" w:rsidRDefault="00E0748B" w:rsidP="00E0748B">
      <w:pPr>
        <w:ind w:left="255"/>
        <w:jc w:val="both"/>
        <w:rPr>
          <w:rFonts w:ascii="Tw Cen MT" w:hAnsi="Tw Cen MT"/>
          <w:sz w:val="24"/>
          <w:szCs w:val="24"/>
          <w:lang w:val="fr-FR"/>
        </w:rPr>
      </w:pPr>
    </w:p>
    <w:p w:rsidR="00E0748B" w:rsidRPr="00943F3F" w:rsidRDefault="00E0748B" w:rsidP="00E0748B">
      <w:pPr>
        <w:ind w:left="255"/>
        <w:jc w:val="both"/>
        <w:rPr>
          <w:rFonts w:ascii="Tw Cen MT" w:hAnsi="Tw Cen MT"/>
          <w:sz w:val="24"/>
          <w:szCs w:val="24"/>
          <w:lang w:val="fr-FR"/>
        </w:rPr>
      </w:pPr>
    </w:p>
    <w:p w:rsidR="00E0748B" w:rsidRPr="00943F3F" w:rsidRDefault="00E0748B" w:rsidP="00E0748B">
      <w:pPr>
        <w:ind w:left="255"/>
        <w:jc w:val="both"/>
        <w:rPr>
          <w:rFonts w:ascii="Tw Cen MT" w:hAnsi="Tw Cen MT"/>
          <w:sz w:val="24"/>
          <w:szCs w:val="24"/>
          <w:lang w:val="fr-FR"/>
        </w:rPr>
      </w:pPr>
    </w:p>
    <w:p w:rsidR="00E0748B" w:rsidRPr="00943F3F" w:rsidRDefault="00E0748B" w:rsidP="00E0748B">
      <w:pPr>
        <w:ind w:left="255"/>
        <w:jc w:val="both"/>
        <w:rPr>
          <w:rFonts w:ascii="Tw Cen MT" w:hAnsi="Tw Cen MT"/>
          <w:sz w:val="24"/>
          <w:szCs w:val="24"/>
          <w:lang w:val="fr-FR"/>
        </w:rPr>
      </w:pPr>
    </w:p>
    <w:p w:rsidR="00E0748B" w:rsidRPr="00943F3F" w:rsidRDefault="00E0748B" w:rsidP="00E0748B">
      <w:pPr>
        <w:ind w:left="255"/>
        <w:jc w:val="both"/>
        <w:rPr>
          <w:rFonts w:ascii="Tw Cen MT" w:hAnsi="Tw Cen MT"/>
          <w:sz w:val="24"/>
          <w:szCs w:val="24"/>
          <w:lang w:val="fr-FR"/>
        </w:rPr>
      </w:pPr>
    </w:p>
    <w:p w:rsidR="00E0748B" w:rsidRPr="00943F3F" w:rsidRDefault="00E0748B" w:rsidP="00E0748B">
      <w:pPr>
        <w:ind w:left="255"/>
        <w:jc w:val="both"/>
        <w:rPr>
          <w:rFonts w:ascii="Tw Cen MT" w:hAnsi="Tw Cen MT"/>
          <w:sz w:val="24"/>
          <w:szCs w:val="24"/>
          <w:lang w:val="fr-FR"/>
        </w:rPr>
      </w:pPr>
    </w:p>
    <w:p w:rsidR="00E0748B" w:rsidRPr="00943F3F" w:rsidRDefault="00E0748B" w:rsidP="00E0748B">
      <w:pPr>
        <w:ind w:left="255"/>
        <w:jc w:val="both"/>
        <w:rPr>
          <w:rFonts w:ascii="Tw Cen MT" w:hAnsi="Tw Cen MT"/>
          <w:sz w:val="24"/>
          <w:szCs w:val="24"/>
          <w:lang w:val="fr-FR"/>
        </w:rPr>
      </w:pPr>
    </w:p>
    <w:p w:rsidR="00E0748B" w:rsidRPr="00943F3F" w:rsidRDefault="00E0748B" w:rsidP="00E0748B">
      <w:pPr>
        <w:ind w:left="255"/>
        <w:jc w:val="both"/>
        <w:rPr>
          <w:rFonts w:ascii="Tw Cen MT" w:hAnsi="Tw Cen MT"/>
          <w:sz w:val="24"/>
          <w:szCs w:val="24"/>
          <w:lang w:val="fr-FR"/>
        </w:rPr>
      </w:pPr>
    </w:p>
    <w:p w:rsidR="00E0748B" w:rsidRPr="00943F3F" w:rsidRDefault="00E0748B" w:rsidP="00E0748B">
      <w:pPr>
        <w:ind w:left="255"/>
        <w:jc w:val="both"/>
        <w:rPr>
          <w:rFonts w:ascii="Tw Cen MT" w:hAnsi="Tw Cen MT"/>
          <w:sz w:val="24"/>
          <w:szCs w:val="24"/>
          <w:lang w:val="fr-FR"/>
        </w:rPr>
      </w:pPr>
    </w:p>
    <w:p w:rsidR="00E0748B" w:rsidRPr="00943F3F" w:rsidRDefault="00E0748B" w:rsidP="00E0748B">
      <w:pPr>
        <w:ind w:left="255"/>
        <w:jc w:val="both"/>
        <w:rPr>
          <w:rFonts w:ascii="Tw Cen MT" w:hAnsi="Tw Cen MT"/>
          <w:sz w:val="24"/>
          <w:szCs w:val="24"/>
          <w:lang w:val="fr-FR"/>
        </w:rPr>
      </w:pPr>
    </w:p>
    <w:p w:rsidR="00E0748B" w:rsidRPr="00943F3F" w:rsidRDefault="00E0748B" w:rsidP="00E0748B">
      <w:pPr>
        <w:ind w:left="255"/>
        <w:jc w:val="both"/>
        <w:rPr>
          <w:rFonts w:ascii="Tw Cen MT" w:hAnsi="Tw Cen MT"/>
          <w:sz w:val="24"/>
          <w:szCs w:val="24"/>
          <w:lang w:val="fr-FR"/>
        </w:rPr>
      </w:pPr>
    </w:p>
    <w:p w:rsidR="00E0748B" w:rsidRPr="00943F3F" w:rsidRDefault="00E0748B" w:rsidP="00E0748B">
      <w:pPr>
        <w:ind w:left="255"/>
        <w:jc w:val="both"/>
        <w:rPr>
          <w:rFonts w:ascii="Tw Cen MT" w:hAnsi="Tw Cen MT"/>
          <w:sz w:val="24"/>
          <w:szCs w:val="24"/>
          <w:lang w:val="fr-FR"/>
        </w:rPr>
      </w:pPr>
    </w:p>
    <w:p w:rsidR="00E0748B" w:rsidRPr="00943F3F" w:rsidRDefault="00E0748B" w:rsidP="00E0748B">
      <w:pPr>
        <w:ind w:left="255"/>
        <w:jc w:val="both"/>
        <w:rPr>
          <w:rFonts w:ascii="Tw Cen MT" w:hAnsi="Tw Cen MT"/>
          <w:sz w:val="24"/>
          <w:szCs w:val="24"/>
          <w:lang w:val="fr-FR"/>
        </w:rPr>
      </w:pPr>
    </w:p>
    <w:p w:rsidR="00E0748B" w:rsidRPr="008F729E" w:rsidRDefault="00E0748B" w:rsidP="00E0748B">
      <w:pPr>
        <w:ind w:left="255"/>
        <w:jc w:val="both"/>
        <w:rPr>
          <w:rFonts w:ascii="Tw Cen MT" w:hAnsi="Tw Cen MT"/>
          <w:sz w:val="24"/>
          <w:szCs w:val="24"/>
        </w:rPr>
      </w:pPr>
      <w:r w:rsidRPr="008F729E">
        <w:rPr>
          <w:rFonts w:ascii="Tw Cen MT" w:hAnsi="Tw Cen MT"/>
          <w:sz w:val="24"/>
          <w:szCs w:val="24"/>
          <w:highlight w:val="green"/>
        </w:rPr>
        <w:t>Zouti 1- Idantifikasyon ak analiz risk local</w:t>
      </w:r>
    </w:p>
    <w:p w:rsidR="00ED0145" w:rsidRPr="00546B65" w:rsidRDefault="00BB2FD6" w:rsidP="00E0748B">
      <w:pPr>
        <w:pBdr>
          <w:top w:val="single" w:sz="12" w:space="1" w:color="auto"/>
          <w:bottom w:val="single" w:sz="12" w:space="1" w:color="auto"/>
        </w:pBdr>
        <w:ind w:left="255"/>
        <w:jc w:val="both"/>
        <w:rPr>
          <w:rFonts w:ascii="Tw Cen MT" w:hAnsi="Tw Cen MT"/>
          <w:sz w:val="18"/>
          <w:szCs w:val="18"/>
          <w:lang w:val="es-ES"/>
        </w:rPr>
      </w:pPr>
      <w:r w:rsidRPr="008F729E">
        <w:rPr>
          <w:rFonts w:ascii="Tw Cen MT" w:hAnsi="Tw Cen MT"/>
          <w:sz w:val="18"/>
          <w:szCs w:val="18"/>
          <w:lang w:val="es-ES"/>
        </w:rPr>
        <w:t xml:space="preserve">Patisipan yo dwe pran san ak tan yo pou byen reflechi sou travay sa. </w:t>
      </w:r>
      <w:r w:rsidRPr="00546B65">
        <w:rPr>
          <w:rFonts w:ascii="Tw Cen MT" w:hAnsi="Tw Cen MT"/>
          <w:sz w:val="18"/>
          <w:szCs w:val="18"/>
          <w:lang w:val="es-ES"/>
        </w:rPr>
        <w:t>Rezilta travay sa ap kapab ede yo nan montaj nenpòt tip pwojè pou kominote ya.</w:t>
      </w:r>
    </w:p>
    <w:tbl>
      <w:tblPr>
        <w:tblStyle w:val="Grilledutableau1"/>
        <w:tblW w:w="9360" w:type="dxa"/>
        <w:tblInd w:w="265" w:type="dxa"/>
        <w:tblLook w:val="04A0" w:firstRow="1" w:lastRow="0" w:firstColumn="1" w:lastColumn="0" w:noHBand="0" w:noVBand="1"/>
      </w:tblPr>
      <w:tblGrid>
        <w:gridCol w:w="1350"/>
        <w:gridCol w:w="1620"/>
        <w:gridCol w:w="1800"/>
        <w:gridCol w:w="1800"/>
        <w:gridCol w:w="2790"/>
      </w:tblGrid>
      <w:tr w:rsidR="00F64CBF" w:rsidRPr="008408B7" w:rsidTr="00F64CBF">
        <w:tc>
          <w:tcPr>
            <w:tcW w:w="1350" w:type="dxa"/>
            <w:shd w:val="clear" w:color="auto" w:fill="EEECE1" w:themeFill="background2"/>
          </w:tcPr>
          <w:p w:rsidR="00F64CBF" w:rsidRPr="00F64CBF" w:rsidRDefault="00F64CBF" w:rsidP="00F64CBF">
            <w:pPr>
              <w:rPr>
                <w:rFonts w:ascii="Arial" w:hAnsi="Arial" w:cs="Arial"/>
                <w:sz w:val="24"/>
                <w:szCs w:val="24"/>
              </w:rPr>
            </w:pPr>
            <w:r w:rsidRPr="00F64CBF">
              <w:rPr>
                <w:rFonts w:ascii="Arial" w:hAnsi="Arial" w:cs="Arial"/>
                <w:sz w:val="24"/>
                <w:szCs w:val="24"/>
              </w:rPr>
              <w:t>Lokalite</w:t>
            </w:r>
          </w:p>
        </w:tc>
        <w:tc>
          <w:tcPr>
            <w:tcW w:w="1620" w:type="dxa"/>
            <w:shd w:val="clear" w:color="auto" w:fill="EEECE1" w:themeFill="background2"/>
          </w:tcPr>
          <w:p w:rsidR="00F64CBF" w:rsidRPr="00F64CBF" w:rsidRDefault="00F64CBF" w:rsidP="00F64CBF">
            <w:pPr>
              <w:rPr>
                <w:rFonts w:ascii="Arial" w:hAnsi="Arial" w:cs="Arial"/>
                <w:sz w:val="24"/>
                <w:szCs w:val="24"/>
              </w:rPr>
            </w:pPr>
            <w:r w:rsidRPr="00F64CBF">
              <w:rPr>
                <w:rFonts w:ascii="Arial" w:hAnsi="Arial" w:cs="Arial"/>
                <w:sz w:val="24"/>
                <w:szCs w:val="24"/>
              </w:rPr>
              <w:t>Risk idantifye</w:t>
            </w:r>
          </w:p>
        </w:tc>
        <w:tc>
          <w:tcPr>
            <w:tcW w:w="1800" w:type="dxa"/>
            <w:shd w:val="clear" w:color="auto" w:fill="EEECE1" w:themeFill="background2"/>
          </w:tcPr>
          <w:p w:rsidR="00F64CBF" w:rsidRPr="00F64CBF" w:rsidRDefault="00F64CBF" w:rsidP="00F64CBF">
            <w:pPr>
              <w:rPr>
                <w:rFonts w:ascii="Arial" w:hAnsi="Arial" w:cs="Arial"/>
                <w:sz w:val="24"/>
                <w:szCs w:val="24"/>
              </w:rPr>
            </w:pPr>
            <w:r w:rsidRPr="00F64CBF">
              <w:rPr>
                <w:rFonts w:ascii="Arial" w:hAnsi="Arial" w:cs="Arial"/>
                <w:sz w:val="24"/>
                <w:szCs w:val="24"/>
              </w:rPr>
              <w:t>Kisa ki la Kòz</w:t>
            </w:r>
          </w:p>
        </w:tc>
        <w:tc>
          <w:tcPr>
            <w:tcW w:w="1800" w:type="dxa"/>
            <w:shd w:val="clear" w:color="auto" w:fill="EEECE1" w:themeFill="background2"/>
          </w:tcPr>
          <w:p w:rsidR="00F64CBF" w:rsidRPr="00F64CBF" w:rsidRDefault="00F64CBF" w:rsidP="00F64CBF">
            <w:pPr>
              <w:rPr>
                <w:rFonts w:ascii="Arial" w:hAnsi="Arial" w:cs="Arial"/>
                <w:sz w:val="24"/>
                <w:szCs w:val="24"/>
              </w:rPr>
            </w:pPr>
            <w:r w:rsidRPr="00F64CBF">
              <w:rPr>
                <w:rFonts w:ascii="Arial" w:hAnsi="Arial" w:cs="Arial"/>
                <w:sz w:val="24"/>
                <w:szCs w:val="24"/>
              </w:rPr>
              <w:t>Konsekans</w:t>
            </w:r>
          </w:p>
        </w:tc>
        <w:tc>
          <w:tcPr>
            <w:tcW w:w="2790" w:type="dxa"/>
            <w:shd w:val="clear" w:color="auto" w:fill="EEECE1" w:themeFill="background2"/>
          </w:tcPr>
          <w:p w:rsidR="00F64CBF" w:rsidRPr="008F729E" w:rsidRDefault="00F64CBF" w:rsidP="00F64CBF">
            <w:pPr>
              <w:rPr>
                <w:rFonts w:ascii="Arial" w:hAnsi="Arial" w:cs="Arial"/>
                <w:sz w:val="24"/>
                <w:szCs w:val="24"/>
                <w:lang w:val="de-CH"/>
              </w:rPr>
            </w:pPr>
            <w:r w:rsidRPr="008F729E">
              <w:rPr>
                <w:rFonts w:ascii="Arial" w:hAnsi="Arial" w:cs="Arial"/>
                <w:sz w:val="24"/>
                <w:szCs w:val="24"/>
                <w:lang w:val="de-CH"/>
              </w:rPr>
              <w:t>Kantite fanmi ki ekspoze-Vilnerab.</w:t>
            </w:r>
          </w:p>
        </w:tc>
      </w:tr>
      <w:tr w:rsidR="00F64CBF" w:rsidRPr="008408B7" w:rsidTr="00F64CBF">
        <w:tc>
          <w:tcPr>
            <w:tcW w:w="1350" w:type="dxa"/>
          </w:tcPr>
          <w:p w:rsidR="00F64CBF" w:rsidRPr="008F729E" w:rsidRDefault="00F64CBF" w:rsidP="00F64CBF">
            <w:pPr>
              <w:rPr>
                <w:rFonts w:ascii="Arial" w:hAnsi="Arial" w:cs="Arial"/>
                <w:sz w:val="36"/>
                <w:szCs w:val="36"/>
                <w:lang w:val="de-CH"/>
              </w:rPr>
            </w:pPr>
          </w:p>
        </w:tc>
        <w:tc>
          <w:tcPr>
            <w:tcW w:w="1620" w:type="dxa"/>
          </w:tcPr>
          <w:p w:rsidR="00F64CBF" w:rsidRPr="008F729E" w:rsidRDefault="00F64CBF" w:rsidP="00F64CBF">
            <w:pPr>
              <w:rPr>
                <w:rFonts w:ascii="Arial" w:hAnsi="Arial" w:cs="Arial"/>
                <w:sz w:val="36"/>
                <w:szCs w:val="36"/>
                <w:lang w:val="de-CH"/>
              </w:rPr>
            </w:pPr>
          </w:p>
          <w:p w:rsidR="00F64CBF" w:rsidRPr="008F729E" w:rsidRDefault="00F64CBF" w:rsidP="00F64CBF">
            <w:pPr>
              <w:rPr>
                <w:rFonts w:ascii="Arial" w:hAnsi="Arial" w:cs="Arial"/>
                <w:sz w:val="36"/>
                <w:szCs w:val="36"/>
                <w:lang w:val="de-CH"/>
              </w:rPr>
            </w:pPr>
          </w:p>
        </w:tc>
        <w:tc>
          <w:tcPr>
            <w:tcW w:w="1800" w:type="dxa"/>
          </w:tcPr>
          <w:p w:rsidR="00F64CBF" w:rsidRPr="008F729E" w:rsidRDefault="00F64CBF" w:rsidP="00F64CBF">
            <w:pPr>
              <w:rPr>
                <w:rFonts w:ascii="Arial" w:hAnsi="Arial" w:cs="Arial"/>
                <w:sz w:val="36"/>
                <w:szCs w:val="36"/>
                <w:lang w:val="de-CH"/>
              </w:rPr>
            </w:pPr>
          </w:p>
        </w:tc>
        <w:tc>
          <w:tcPr>
            <w:tcW w:w="1800" w:type="dxa"/>
          </w:tcPr>
          <w:p w:rsidR="00F64CBF" w:rsidRPr="008F729E" w:rsidRDefault="00F64CBF" w:rsidP="00F64CBF">
            <w:pPr>
              <w:rPr>
                <w:rFonts w:ascii="Arial" w:hAnsi="Arial" w:cs="Arial"/>
                <w:sz w:val="36"/>
                <w:szCs w:val="36"/>
                <w:lang w:val="de-CH"/>
              </w:rPr>
            </w:pPr>
          </w:p>
        </w:tc>
        <w:tc>
          <w:tcPr>
            <w:tcW w:w="2790" w:type="dxa"/>
          </w:tcPr>
          <w:p w:rsidR="00F64CBF" w:rsidRPr="008F729E" w:rsidRDefault="00F64CBF" w:rsidP="00F64CBF">
            <w:pPr>
              <w:rPr>
                <w:rFonts w:ascii="Arial" w:hAnsi="Arial" w:cs="Arial"/>
                <w:sz w:val="36"/>
                <w:szCs w:val="36"/>
                <w:lang w:val="de-CH"/>
              </w:rPr>
            </w:pPr>
          </w:p>
          <w:p w:rsidR="001405DF" w:rsidRPr="008F729E" w:rsidRDefault="001405DF" w:rsidP="00F64CBF">
            <w:pPr>
              <w:rPr>
                <w:rFonts w:ascii="Arial" w:hAnsi="Arial" w:cs="Arial"/>
                <w:sz w:val="36"/>
                <w:szCs w:val="36"/>
                <w:lang w:val="de-CH"/>
              </w:rPr>
            </w:pPr>
          </w:p>
          <w:p w:rsidR="001405DF" w:rsidRPr="008F729E" w:rsidRDefault="001405DF" w:rsidP="00F64CBF">
            <w:pPr>
              <w:rPr>
                <w:rFonts w:ascii="Arial" w:hAnsi="Arial" w:cs="Arial"/>
                <w:sz w:val="36"/>
                <w:szCs w:val="36"/>
                <w:lang w:val="de-CH"/>
              </w:rPr>
            </w:pPr>
          </w:p>
          <w:p w:rsidR="001405DF" w:rsidRPr="008F729E" w:rsidRDefault="001405DF" w:rsidP="00F64CBF">
            <w:pPr>
              <w:rPr>
                <w:rFonts w:ascii="Arial" w:hAnsi="Arial" w:cs="Arial"/>
                <w:sz w:val="36"/>
                <w:szCs w:val="36"/>
                <w:lang w:val="de-CH"/>
              </w:rPr>
            </w:pPr>
          </w:p>
        </w:tc>
      </w:tr>
      <w:tr w:rsidR="00F64CBF" w:rsidRPr="008408B7" w:rsidTr="00F64CBF">
        <w:tc>
          <w:tcPr>
            <w:tcW w:w="1350" w:type="dxa"/>
          </w:tcPr>
          <w:p w:rsidR="00F64CBF" w:rsidRPr="008F729E" w:rsidRDefault="00F64CBF" w:rsidP="00F64CBF">
            <w:pPr>
              <w:rPr>
                <w:rFonts w:ascii="Arial" w:hAnsi="Arial" w:cs="Arial"/>
                <w:sz w:val="36"/>
                <w:szCs w:val="36"/>
                <w:lang w:val="de-CH"/>
              </w:rPr>
            </w:pPr>
          </w:p>
          <w:p w:rsidR="00F64CBF" w:rsidRPr="008F729E" w:rsidRDefault="00F64CBF" w:rsidP="00F64CBF">
            <w:pPr>
              <w:rPr>
                <w:rFonts w:ascii="Arial" w:hAnsi="Arial" w:cs="Arial"/>
                <w:sz w:val="36"/>
                <w:szCs w:val="36"/>
                <w:lang w:val="de-CH"/>
              </w:rPr>
            </w:pPr>
          </w:p>
          <w:p w:rsidR="00F64CBF" w:rsidRPr="008F729E" w:rsidRDefault="00F64CBF" w:rsidP="00F64CBF">
            <w:pPr>
              <w:rPr>
                <w:rFonts w:ascii="Arial" w:hAnsi="Arial" w:cs="Arial"/>
                <w:sz w:val="36"/>
                <w:szCs w:val="36"/>
                <w:lang w:val="de-CH"/>
              </w:rPr>
            </w:pPr>
          </w:p>
        </w:tc>
        <w:tc>
          <w:tcPr>
            <w:tcW w:w="1620" w:type="dxa"/>
          </w:tcPr>
          <w:p w:rsidR="00F64CBF" w:rsidRPr="008F729E" w:rsidRDefault="00F64CBF" w:rsidP="00F64CBF">
            <w:pPr>
              <w:rPr>
                <w:rFonts w:ascii="Arial" w:hAnsi="Arial" w:cs="Arial"/>
                <w:sz w:val="36"/>
                <w:szCs w:val="36"/>
                <w:lang w:val="de-CH"/>
              </w:rPr>
            </w:pPr>
          </w:p>
        </w:tc>
        <w:tc>
          <w:tcPr>
            <w:tcW w:w="1800" w:type="dxa"/>
          </w:tcPr>
          <w:p w:rsidR="00F64CBF" w:rsidRPr="008F729E" w:rsidRDefault="00F64CBF" w:rsidP="00F64CBF">
            <w:pPr>
              <w:rPr>
                <w:rFonts w:ascii="Arial" w:hAnsi="Arial" w:cs="Arial"/>
                <w:sz w:val="36"/>
                <w:szCs w:val="36"/>
                <w:lang w:val="de-CH"/>
              </w:rPr>
            </w:pPr>
          </w:p>
        </w:tc>
        <w:tc>
          <w:tcPr>
            <w:tcW w:w="1800" w:type="dxa"/>
          </w:tcPr>
          <w:p w:rsidR="00F64CBF" w:rsidRPr="008F729E" w:rsidRDefault="00F64CBF" w:rsidP="00F64CBF">
            <w:pPr>
              <w:rPr>
                <w:rFonts w:ascii="Arial" w:hAnsi="Arial" w:cs="Arial"/>
                <w:sz w:val="36"/>
                <w:szCs w:val="36"/>
                <w:lang w:val="de-CH"/>
              </w:rPr>
            </w:pPr>
          </w:p>
        </w:tc>
        <w:tc>
          <w:tcPr>
            <w:tcW w:w="2790" w:type="dxa"/>
          </w:tcPr>
          <w:p w:rsidR="00F64CBF" w:rsidRPr="008F729E" w:rsidRDefault="00F64CBF" w:rsidP="00F64CBF">
            <w:pPr>
              <w:rPr>
                <w:rFonts w:ascii="Arial" w:hAnsi="Arial" w:cs="Arial"/>
                <w:sz w:val="36"/>
                <w:szCs w:val="36"/>
                <w:lang w:val="de-CH"/>
              </w:rPr>
            </w:pPr>
          </w:p>
          <w:p w:rsidR="001405DF" w:rsidRPr="008F729E" w:rsidRDefault="001405DF" w:rsidP="00F64CBF">
            <w:pPr>
              <w:rPr>
                <w:rFonts w:ascii="Arial" w:hAnsi="Arial" w:cs="Arial"/>
                <w:sz w:val="36"/>
                <w:szCs w:val="36"/>
                <w:lang w:val="de-CH"/>
              </w:rPr>
            </w:pPr>
          </w:p>
          <w:p w:rsidR="001405DF" w:rsidRPr="008F729E" w:rsidRDefault="001405DF" w:rsidP="00F64CBF">
            <w:pPr>
              <w:rPr>
                <w:rFonts w:ascii="Arial" w:hAnsi="Arial" w:cs="Arial"/>
                <w:sz w:val="36"/>
                <w:szCs w:val="36"/>
                <w:lang w:val="de-CH"/>
              </w:rPr>
            </w:pPr>
          </w:p>
          <w:p w:rsidR="001405DF" w:rsidRPr="008F729E" w:rsidRDefault="001405DF" w:rsidP="00F64CBF">
            <w:pPr>
              <w:rPr>
                <w:rFonts w:ascii="Arial" w:hAnsi="Arial" w:cs="Arial"/>
                <w:sz w:val="36"/>
                <w:szCs w:val="36"/>
                <w:lang w:val="de-CH"/>
              </w:rPr>
            </w:pPr>
          </w:p>
        </w:tc>
      </w:tr>
      <w:tr w:rsidR="00F64CBF" w:rsidRPr="008408B7" w:rsidTr="00F64CBF">
        <w:tc>
          <w:tcPr>
            <w:tcW w:w="1350" w:type="dxa"/>
          </w:tcPr>
          <w:p w:rsidR="00F64CBF" w:rsidRPr="008F729E" w:rsidRDefault="00F64CBF" w:rsidP="00F64CBF">
            <w:pPr>
              <w:rPr>
                <w:rFonts w:ascii="Arial" w:hAnsi="Arial" w:cs="Arial"/>
                <w:sz w:val="36"/>
                <w:szCs w:val="36"/>
                <w:lang w:val="de-CH"/>
              </w:rPr>
            </w:pPr>
          </w:p>
          <w:p w:rsidR="00F64CBF" w:rsidRPr="008F729E" w:rsidRDefault="00F64CBF" w:rsidP="00F64CBF">
            <w:pPr>
              <w:rPr>
                <w:rFonts w:ascii="Arial" w:hAnsi="Arial" w:cs="Arial"/>
                <w:sz w:val="36"/>
                <w:szCs w:val="36"/>
                <w:lang w:val="de-CH"/>
              </w:rPr>
            </w:pPr>
          </w:p>
          <w:p w:rsidR="00F64CBF" w:rsidRPr="008F729E" w:rsidRDefault="00F64CBF" w:rsidP="00F64CBF">
            <w:pPr>
              <w:rPr>
                <w:rFonts w:ascii="Arial" w:hAnsi="Arial" w:cs="Arial"/>
                <w:sz w:val="36"/>
                <w:szCs w:val="36"/>
                <w:lang w:val="de-CH"/>
              </w:rPr>
            </w:pPr>
          </w:p>
        </w:tc>
        <w:tc>
          <w:tcPr>
            <w:tcW w:w="1620" w:type="dxa"/>
          </w:tcPr>
          <w:p w:rsidR="00F64CBF" w:rsidRPr="008F729E" w:rsidRDefault="00F64CBF" w:rsidP="00F64CBF">
            <w:pPr>
              <w:rPr>
                <w:rFonts w:ascii="Arial" w:hAnsi="Arial" w:cs="Arial"/>
                <w:sz w:val="36"/>
                <w:szCs w:val="36"/>
                <w:lang w:val="de-CH"/>
              </w:rPr>
            </w:pPr>
          </w:p>
        </w:tc>
        <w:tc>
          <w:tcPr>
            <w:tcW w:w="1800" w:type="dxa"/>
          </w:tcPr>
          <w:p w:rsidR="00F64CBF" w:rsidRPr="008F729E" w:rsidRDefault="00F64CBF" w:rsidP="00F64CBF">
            <w:pPr>
              <w:rPr>
                <w:rFonts w:ascii="Arial" w:hAnsi="Arial" w:cs="Arial"/>
                <w:sz w:val="36"/>
                <w:szCs w:val="36"/>
                <w:lang w:val="de-CH"/>
              </w:rPr>
            </w:pPr>
          </w:p>
        </w:tc>
        <w:tc>
          <w:tcPr>
            <w:tcW w:w="1800" w:type="dxa"/>
          </w:tcPr>
          <w:p w:rsidR="00F64CBF" w:rsidRPr="008F729E" w:rsidRDefault="00F64CBF" w:rsidP="00F64CBF">
            <w:pPr>
              <w:rPr>
                <w:rFonts w:ascii="Arial" w:hAnsi="Arial" w:cs="Arial"/>
                <w:sz w:val="36"/>
                <w:szCs w:val="36"/>
                <w:lang w:val="de-CH"/>
              </w:rPr>
            </w:pPr>
          </w:p>
        </w:tc>
        <w:tc>
          <w:tcPr>
            <w:tcW w:w="2790" w:type="dxa"/>
          </w:tcPr>
          <w:p w:rsidR="00F64CBF" w:rsidRPr="008F729E" w:rsidRDefault="00F64CBF" w:rsidP="00F64CBF">
            <w:pPr>
              <w:rPr>
                <w:rFonts w:ascii="Arial" w:hAnsi="Arial" w:cs="Arial"/>
                <w:sz w:val="36"/>
                <w:szCs w:val="36"/>
                <w:lang w:val="de-CH"/>
              </w:rPr>
            </w:pPr>
          </w:p>
          <w:p w:rsidR="001405DF" w:rsidRPr="008F729E" w:rsidRDefault="001405DF" w:rsidP="00F64CBF">
            <w:pPr>
              <w:rPr>
                <w:rFonts w:ascii="Arial" w:hAnsi="Arial" w:cs="Arial"/>
                <w:sz w:val="36"/>
                <w:szCs w:val="36"/>
                <w:lang w:val="de-CH"/>
              </w:rPr>
            </w:pPr>
          </w:p>
          <w:p w:rsidR="001405DF" w:rsidRPr="008F729E" w:rsidRDefault="001405DF" w:rsidP="00F64CBF">
            <w:pPr>
              <w:rPr>
                <w:rFonts w:ascii="Arial" w:hAnsi="Arial" w:cs="Arial"/>
                <w:sz w:val="36"/>
                <w:szCs w:val="36"/>
                <w:lang w:val="de-CH"/>
              </w:rPr>
            </w:pPr>
          </w:p>
          <w:p w:rsidR="001405DF" w:rsidRPr="008F729E" w:rsidRDefault="001405DF" w:rsidP="00F64CBF">
            <w:pPr>
              <w:rPr>
                <w:rFonts w:ascii="Arial" w:hAnsi="Arial" w:cs="Arial"/>
                <w:sz w:val="36"/>
                <w:szCs w:val="36"/>
                <w:lang w:val="de-CH"/>
              </w:rPr>
            </w:pPr>
          </w:p>
        </w:tc>
      </w:tr>
      <w:tr w:rsidR="001405DF" w:rsidRPr="008408B7" w:rsidTr="00F64CBF">
        <w:tc>
          <w:tcPr>
            <w:tcW w:w="1350" w:type="dxa"/>
          </w:tcPr>
          <w:p w:rsidR="001405DF" w:rsidRPr="008F729E" w:rsidRDefault="001405DF" w:rsidP="00F64CBF">
            <w:pPr>
              <w:rPr>
                <w:rFonts w:ascii="Arial" w:hAnsi="Arial" w:cs="Arial"/>
                <w:sz w:val="36"/>
                <w:szCs w:val="36"/>
                <w:lang w:val="de-CH"/>
              </w:rPr>
            </w:pPr>
          </w:p>
        </w:tc>
        <w:tc>
          <w:tcPr>
            <w:tcW w:w="1620" w:type="dxa"/>
          </w:tcPr>
          <w:p w:rsidR="001405DF" w:rsidRPr="008F729E" w:rsidRDefault="001405DF" w:rsidP="00F64CBF">
            <w:pPr>
              <w:rPr>
                <w:rFonts w:ascii="Arial" w:hAnsi="Arial" w:cs="Arial"/>
                <w:sz w:val="36"/>
                <w:szCs w:val="36"/>
                <w:lang w:val="de-CH"/>
              </w:rPr>
            </w:pPr>
          </w:p>
        </w:tc>
        <w:tc>
          <w:tcPr>
            <w:tcW w:w="1800" w:type="dxa"/>
          </w:tcPr>
          <w:p w:rsidR="001405DF" w:rsidRPr="008F729E" w:rsidRDefault="001405DF" w:rsidP="00F64CBF">
            <w:pPr>
              <w:rPr>
                <w:rFonts w:ascii="Arial" w:hAnsi="Arial" w:cs="Arial"/>
                <w:sz w:val="36"/>
                <w:szCs w:val="36"/>
                <w:lang w:val="de-CH"/>
              </w:rPr>
            </w:pPr>
          </w:p>
        </w:tc>
        <w:tc>
          <w:tcPr>
            <w:tcW w:w="1800" w:type="dxa"/>
          </w:tcPr>
          <w:p w:rsidR="001405DF" w:rsidRPr="008F729E" w:rsidRDefault="001405DF" w:rsidP="00F64CBF">
            <w:pPr>
              <w:rPr>
                <w:rFonts w:ascii="Arial" w:hAnsi="Arial" w:cs="Arial"/>
                <w:sz w:val="36"/>
                <w:szCs w:val="36"/>
                <w:lang w:val="de-CH"/>
              </w:rPr>
            </w:pPr>
          </w:p>
        </w:tc>
        <w:tc>
          <w:tcPr>
            <w:tcW w:w="2790" w:type="dxa"/>
          </w:tcPr>
          <w:p w:rsidR="001405DF" w:rsidRPr="008F729E" w:rsidRDefault="001405DF" w:rsidP="00F64CBF">
            <w:pPr>
              <w:rPr>
                <w:rFonts w:ascii="Arial" w:hAnsi="Arial" w:cs="Arial"/>
                <w:sz w:val="36"/>
                <w:szCs w:val="36"/>
                <w:lang w:val="de-CH"/>
              </w:rPr>
            </w:pPr>
          </w:p>
          <w:p w:rsidR="001405DF" w:rsidRPr="008F729E" w:rsidRDefault="001405DF" w:rsidP="00F64CBF">
            <w:pPr>
              <w:rPr>
                <w:rFonts w:ascii="Arial" w:hAnsi="Arial" w:cs="Arial"/>
                <w:sz w:val="36"/>
                <w:szCs w:val="36"/>
                <w:lang w:val="de-CH"/>
              </w:rPr>
            </w:pPr>
          </w:p>
          <w:p w:rsidR="001405DF" w:rsidRPr="008F729E" w:rsidRDefault="001405DF" w:rsidP="00F64CBF">
            <w:pPr>
              <w:rPr>
                <w:rFonts w:ascii="Arial" w:hAnsi="Arial" w:cs="Arial"/>
                <w:sz w:val="36"/>
                <w:szCs w:val="36"/>
                <w:lang w:val="de-CH"/>
              </w:rPr>
            </w:pPr>
          </w:p>
          <w:p w:rsidR="001405DF" w:rsidRPr="008F729E" w:rsidRDefault="001405DF" w:rsidP="00F64CBF">
            <w:pPr>
              <w:rPr>
                <w:rFonts w:ascii="Arial" w:hAnsi="Arial" w:cs="Arial"/>
                <w:sz w:val="36"/>
                <w:szCs w:val="36"/>
                <w:lang w:val="de-CH"/>
              </w:rPr>
            </w:pPr>
          </w:p>
          <w:p w:rsidR="001405DF" w:rsidRPr="008F729E" w:rsidRDefault="001405DF" w:rsidP="00F64CBF">
            <w:pPr>
              <w:rPr>
                <w:rFonts w:ascii="Arial" w:hAnsi="Arial" w:cs="Arial"/>
                <w:sz w:val="36"/>
                <w:szCs w:val="36"/>
                <w:lang w:val="de-CH"/>
              </w:rPr>
            </w:pPr>
          </w:p>
        </w:tc>
      </w:tr>
      <w:tr w:rsidR="001405DF" w:rsidRPr="008408B7" w:rsidTr="00F64CBF">
        <w:tc>
          <w:tcPr>
            <w:tcW w:w="1350" w:type="dxa"/>
          </w:tcPr>
          <w:p w:rsidR="001405DF" w:rsidRPr="008F729E" w:rsidRDefault="001405DF" w:rsidP="00F64CBF">
            <w:pPr>
              <w:rPr>
                <w:rFonts w:ascii="Arial" w:hAnsi="Arial" w:cs="Arial"/>
                <w:sz w:val="36"/>
                <w:szCs w:val="36"/>
                <w:lang w:val="de-CH"/>
              </w:rPr>
            </w:pPr>
          </w:p>
        </w:tc>
        <w:tc>
          <w:tcPr>
            <w:tcW w:w="1620" w:type="dxa"/>
          </w:tcPr>
          <w:p w:rsidR="001405DF" w:rsidRPr="008F729E" w:rsidRDefault="001405DF" w:rsidP="00F64CBF">
            <w:pPr>
              <w:rPr>
                <w:rFonts w:ascii="Arial" w:hAnsi="Arial" w:cs="Arial"/>
                <w:sz w:val="36"/>
                <w:szCs w:val="36"/>
                <w:lang w:val="de-CH"/>
              </w:rPr>
            </w:pPr>
          </w:p>
        </w:tc>
        <w:tc>
          <w:tcPr>
            <w:tcW w:w="1800" w:type="dxa"/>
          </w:tcPr>
          <w:p w:rsidR="001405DF" w:rsidRPr="008F729E" w:rsidRDefault="001405DF" w:rsidP="00F64CBF">
            <w:pPr>
              <w:rPr>
                <w:rFonts w:ascii="Arial" w:hAnsi="Arial" w:cs="Arial"/>
                <w:sz w:val="36"/>
                <w:szCs w:val="36"/>
                <w:lang w:val="de-CH"/>
              </w:rPr>
            </w:pPr>
          </w:p>
        </w:tc>
        <w:tc>
          <w:tcPr>
            <w:tcW w:w="1800" w:type="dxa"/>
          </w:tcPr>
          <w:p w:rsidR="001405DF" w:rsidRPr="008F729E" w:rsidRDefault="001405DF" w:rsidP="00F64CBF">
            <w:pPr>
              <w:rPr>
                <w:rFonts w:ascii="Arial" w:hAnsi="Arial" w:cs="Arial"/>
                <w:sz w:val="36"/>
                <w:szCs w:val="36"/>
                <w:lang w:val="de-CH"/>
              </w:rPr>
            </w:pPr>
          </w:p>
        </w:tc>
        <w:tc>
          <w:tcPr>
            <w:tcW w:w="2790" w:type="dxa"/>
          </w:tcPr>
          <w:p w:rsidR="001405DF" w:rsidRPr="008F729E" w:rsidRDefault="001405DF" w:rsidP="00F64CBF">
            <w:pPr>
              <w:rPr>
                <w:rFonts w:ascii="Arial" w:hAnsi="Arial" w:cs="Arial"/>
                <w:sz w:val="36"/>
                <w:szCs w:val="36"/>
                <w:lang w:val="de-CH"/>
              </w:rPr>
            </w:pPr>
          </w:p>
          <w:p w:rsidR="001405DF" w:rsidRPr="008F729E" w:rsidRDefault="001405DF" w:rsidP="00F64CBF">
            <w:pPr>
              <w:rPr>
                <w:rFonts w:ascii="Arial" w:hAnsi="Arial" w:cs="Arial"/>
                <w:sz w:val="36"/>
                <w:szCs w:val="36"/>
                <w:lang w:val="de-CH"/>
              </w:rPr>
            </w:pPr>
          </w:p>
          <w:p w:rsidR="001405DF" w:rsidRPr="008F729E" w:rsidRDefault="001405DF" w:rsidP="00F64CBF">
            <w:pPr>
              <w:rPr>
                <w:rFonts w:ascii="Arial" w:hAnsi="Arial" w:cs="Arial"/>
                <w:sz w:val="36"/>
                <w:szCs w:val="36"/>
                <w:lang w:val="de-CH"/>
              </w:rPr>
            </w:pPr>
          </w:p>
          <w:p w:rsidR="001405DF" w:rsidRPr="008F729E" w:rsidRDefault="001405DF" w:rsidP="00F64CBF">
            <w:pPr>
              <w:rPr>
                <w:rFonts w:ascii="Arial" w:hAnsi="Arial" w:cs="Arial"/>
                <w:sz w:val="36"/>
                <w:szCs w:val="36"/>
                <w:lang w:val="de-CH"/>
              </w:rPr>
            </w:pPr>
          </w:p>
          <w:p w:rsidR="001405DF" w:rsidRPr="008F729E" w:rsidRDefault="001405DF" w:rsidP="00F64CBF">
            <w:pPr>
              <w:rPr>
                <w:rFonts w:ascii="Arial" w:hAnsi="Arial" w:cs="Arial"/>
                <w:sz w:val="36"/>
                <w:szCs w:val="36"/>
                <w:lang w:val="de-CH"/>
              </w:rPr>
            </w:pPr>
          </w:p>
        </w:tc>
      </w:tr>
    </w:tbl>
    <w:p w:rsidR="0005054A" w:rsidRPr="008F729E" w:rsidRDefault="0005054A" w:rsidP="00E0748B">
      <w:pPr>
        <w:ind w:left="255"/>
        <w:jc w:val="both"/>
        <w:rPr>
          <w:rFonts w:ascii="Tw Cen MT" w:hAnsi="Tw Cen MT"/>
          <w:sz w:val="18"/>
          <w:szCs w:val="18"/>
          <w:lang w:val="de-CH"/>
        </w:rPr>
      </w:pPr>
    </w:p>
    <w:p w:rsidR="00FD6DAE" w:rsidRPr="008F729E" w:rsidRDefault="00FD6DAE" w:rsidP="00292642">
      <w:pPr>
        <w:ind w:left="705"/>
        <w:jc w:val="both"/>
        <w:rPr>
          <w:rFonts w:ascii="Tw Cen MT" w:hAnsi="Tw Cen MT"/>
          <w:sz w:val="24"/>
          <w:szCs w:val="24"/>
          <w:lang w:val="de-CH"/>
        </w:rPr>
      </w:pPr>
    </w:p>
    <w:p w:rsidR="00FD6DAE" w:rsidRPr="008F729E" w:rsidRDefault="00FD6DAE" w:rsidP="00292642">
      <w:pPr>
        <w:ind w:left="705"/>
        <w:jc w:val="both"/>
        <w:rPr>
          <w:rFonts w:ascii="Tw Cen MT" w:hAnsi="Tw Cen MT"/>
          <w:sz w:val="24"/>
          <w:szCs w:val="24"/>
          <w:lang w:val="de-CH"/>
        </w:rPr>
      </w:pPr>
    </w:p>
    <w:p w:rsidR="00FD6DAE" w:rsidRPr="008F729E" w:rsidRDefault="00FD6DAE" w:rsidP="00292642">
      <w:pPr>
        <w:ind w:left="705"/>
        <w:jc w:val="both"/>
        <w:rPr>
          <w:rFonts w:ascii="Tw Cen MT" w:hAnsi="Tw Cen MT"/>
          <w:sz w:val="24"/>
          <w:szCs w:val="24"/>
          <w:lang w:val="de-CH"/>
        </w:rPr>
      </w:pPr>
    </w:p>
    <w:p w:rsidR="005A1117" w:rsidRPr="008F729E" w:rsidRDefault="005A1117" w:rsidP="005A1117">
      <w:pPr>
        <w:ind w:left="255"/>
        <w:jc w:val="both"/>
        <w:rPr>
          <w:rFonts w:ascii="Tw Cen MT" w:hAnsi="Tw Cen MT"/>
          <w:sz w:val="24"/>
          <w:szCs w:val="24"/>
          <w:lang w:val="de-CH"/>
        </w:rPr>
      </w:pPr>
      <w:r w:rsidRPr="008F729E">
        <w:rPr>
          <w:rFonts w:ascii="Tw Cen MT" w:hAnsi="Tw Cen MT"/>
          <w:sz w:val="24"/>
          <w:szCs w:val="24"/>
          <w:highlight w:val="green"/>
          <w:lang w:val="de-CH"/>
        </w:rPr>
        <w:t>Zouti 2- Montaj Plan prevansyon pou pwoteksyon popilasyon an fas ak risk yo.</w:t>
      </w:r>
    </w:p>
    <w:p w:rsidR="005A1117" w:rsidRPr="00546B65" w:rsidRDefault="005A1117" w:rsidP="005A1117">
      <w:pPr>
        <w:pBdr>
          <w:top w:val="single" w:sz="12" w:space="1" w:color="auto"/>
          <w:bottom w:val="single" w:sz="12" w:space="1" w:color="auto"/>
        </w:pBdr>
        <w:ind w:left="255"/>
        <w:jc w:val="both"/>
        <w:rPr>
          <w:rFonts w:ascii="Tw Cen MT" w:hAnsi="Tw Cen MT"/>
          <w:sz w:val="18"/>
          <w:szCs w:val="18"/>
          <w:lang w:val="es-ES"/>
        </w:rPr>
      </w:pPr>
      <w:r w:rsidRPr="008F729E">
        <w:rPr>
          <w:rFonts w:ascii="Tw Cen MT" w:hAnsi="Tw Cen MT"/>
          <w:sz w:val="18"/>
          <w:szCs w:val="18"/>
          <w:lang w:val="es-ES"/>
        </w:rPr>
        <w:t xml:space="preserve">Patisipan yo dwe pran san ak tan yo pou byen reflechi sou travay sa. </w:t>
      </w:r>
      <w:r w:rsidRPr="00546B65">
        <w:rPr>
          <w:rFonts w:ascii="Tw Cen MT" w:hAnsi="Tw Cen MT"/>
          <w:sz w:val="18"/>
          <w:szCs w:val="18"/>
          <w:lang w:val="es-ES"/>
        </w:rPr>
        <w:t>Rezilta travay sa ap kapab ede yo nan montaj nenpòt tip pwojè pou kominote ya.</w:t>
      </w:r>
    </w:p>
    <w:p w:rsidR="00335D56" w:rsidRPr="00546B65" w:rsidRDefault="00335D56" w:rsidP="00335D56">
      <w:pPr>
        <w:jc w:val="both"/>
        <w:rPr>
          <w:rFonts w:ascii="Tw Cen MT" w:hAnsi="Tw Cen MT"/>
          <w:sz w:val="24"/>
          <w:szCs w:val="24"/>
          <w:lang w:val="es-ES"/>
        </w:rPr>
      </w:pPr>
      <w:r w:rsidRPr="00546B65">
        <w:rPr>
          <w:rFonts w:ascii="Tw Cen MT" w:hAnsi="Tw Cen MT"/>
          <w:sz w:val="24"/>
          <w:szCs w:val="24"/>
          <w:lang w:val="es-ES"/>
        </w:rPr>
        <w:t xml:space="preserve">    </w:t>
      </w:r>
    </w:p>
    <w:tbl>
      <w:tblPr>
        <w:tblStyle w:val="Grilledutableau2"/>
        <w:tblW w:w="9211" w:type="dxa"/>
        <w:tblInd w:w="265" w:type="dxa"/>
        <w:tblLook w:val="04A0" w:firstRow="1" w:lastRow="0" w:firstColumn="1" w:lastColumn="0" w:noHBand="0" w:noVBand="1"/>
      </w:tblPr>
      <w:tblGrid>
        <w:gridCol w:w="1045"/>
        <w:gridCol w:w="1459"/>
        <w:gridCol w:w="2430"/>
        <w:gridCol w:w="1017"/>
        <w:gridCol w:w="2063"/>
        <w:gridCol w:w="1197"/>
      </w:tblGrid>
      <w:tr w:rsidR="00335D56" w:rsidRPr="00335D56" w:rsidTr="008534B3">
        <w:trPr>
          <w:trHeight w:val="1104"/>
        </w:trPr>
        <w:tc>
          <w:tcPr>
            <w:tcW w:w="1044" w:type="dxa"/>
            <w:shd w:val="clear" w:color="auto" w:fill="EEECE1" w:themeFill="background2"/>
          </w:tcPr>
          <w:p w:rsidR="00335D56" w:rsidRPr="00335D56" w:rsidRDefault="00335D56" w:rsidP="00335D56">
            <w:pPr>
              <w:rPr>
                <w:rFonts w:ascii="Arial" w:hAnsi="Arial" w:cs="Arial"/>
                <w:sz w:val="24"/>
                <w:szCs w:val="24"/>
              </w:rPr>
            </w:pPr>
            <w:r w:rsidRPr="00335D56">
              <w:rPr>
                <w:rFonts w:ascii="Arial" w:hAnsi="Arial" w:cs="Arial"/>
                <w:sz w:val="24"/>
                <w:szCs w:val="24"/>
              </w:rPr>
              <w:t>Lokalite</w:t>
            </w:r>
          </w:p>
        </w:tc>
        <w:tc>
          <w:tcPr>
            <w:tcW w:w="1463" w:type="dxa"/>
            <w:shd w:val="clear" w:color="auto" w:fill="EEECE1" w:themeFill="background2"/>
          </w:tcPr>
          <w:p w:rsidR="00335D56" w:rsidRPr="00335D56" w:rsidRDefault="00335D56" w:rsidP="00335D56">
            <w:pPr>
              <w:rPr>
                <w:rFonts w:ascii="Arial" w:hAnsi="Arial" w:cs="Arial"/>
                <w:sz w:val="24"/>
                <w:szCs w:val="24"/>
              </w:rPr>
            </w:pPr>
            <w:r w:rsidRPr="00335D56">
              <w:rPr>
                <w:rFonts w:ascii="Arial" w:hAnsi="Arial" w:cs="Arial"/>
                <w:sz w:val="24"/>
                <w:szCs w:val="24"/>
              </w:rPr>
              <w:t>Risk idantifye</w:t>
            </w:r>
          </w:p>
        </w:tc>
        <w:tc>
          <w:tcPr>
            <w:tcW w:w="2443" w:type="dxa"/>
            <w:shd w:val="clear" w:color="auto" w:fill="EEECE1" w:themeFill="background2"/>
          </w:tcPr>
          <w:p w:rsidR="00335D56" w:rsidRPr="00335D56" w:rsidRDefault="00335D56" w:rsidP="00335D56">
            <w:pPr>
              <w:rPr>
                <w:rFonts w:ascii="Arial" w:hAnsi="Arial" w:cs="Arial"/>
                <w:sz w:val="24"/>
                <w:szCs w:val="24"/>
              </w:rPr>
            </w:pPr>
            <w:r w:rsidRPr="00335D56">
              <w:rPr>
                <w:rFonts w:ascii="Arial" w:hAnsi="Arial" w:cs="Arial"/>
                <w:sz w:val="24"/>
                <w:szCs w:val="24"/>
              </w:rPr>
              <w:t>Kisa ke nou ka fè pou pwoteje kominote ya fas ak risk sa yo?</w:t>
            </w:r>
          </w:p>
        </w:tc>
        <w:tc>
          <w:tcPr>
            <w:tcW w:w="990" w:type="dxa"/>
            <w:shd w:val="clear" w:color="auto" w:fill="EEECE1" w:themeFill="background2"/>
          </w:tcPr>
          <w:p w:rsidR="00335D56" w:rsidRPr="00335D56" w:rsidRDefault="00335D56" w:rsidP="00335D56">
            <w:pPr>
              <w:rPr>
                <w:rFonts w:ascii="Arial" w:hAnsi="Arial" w:cs="Arial"/>
                <w:sz w:val="24"/>
                <w:szCs w:val="24"/>
              </w:rPr>
            </w:pPr>
            <w:r w:rsidRPr="00335D56">
              <w:rPr>
                <w:rFonts w:ascii="Arial" w:hAnsi="Arial" w:cs="Arial"/>
                <w:sz w:val="24"/>
                <w:szCs w:val="24"/>
              </w:rPr>
              <w:t>Nan ki period?</w:t>
            </w:r>
          </w:p>
        </w:tc>
        <w:tc>
          <w:tcPr>
            <w:tcW w:w="2070" w:type="dxa"/>
            <w:shd w:val="clear" w:color="auto" w:fill="EEECE1" w:themeFill="background2"/>
          </w:tcPr>
          <w:p w:rsidR="00335D56" w:rsidRPr="008F729E" w:rsidRDefault="00335D56" w:rsidP="00335D56">
            <w:pPr>
              <w:rPr>
                <w:rFonts w:ascii="Arial" w:hAnsi="Arial" w:cs="Arial"/>
                <w:sz w:val="24"/>
                <w:szCs w:val="24"/>
                <w:lang w:val="de-CH"/>
              </w:rPr>
            </w:pPr>
            <w:r w:rsidRPr="008F729E">
              <w:rPr>
                <w:rFonts w:ascii="Arial" w:hAnsi="Arial" w:cs="Arial"/>
                <w:sz w:val="24"/>
                <w:szCs w:val="24"/>
                <w:lang w:val="de-CH"/>
              </w:rPr>
              <w:t xml:space="preserve">Ki resous ke nap bezwen pou antreprann aktivite sa yo? </w:t>
            </w:r>
          </w:p>
        </w:tc>
        <w:tc>
          <w:tcPr>
            <w:tcW w:w="1201" w:type="dxa"/>
            <w:shd w:val="clear" w:color="auto" w:fill="EEECE1" w:themeFill="background2"/>
          </w:tcPr>
          <w:p w:rsidR="00335D56" w:rsidRPr="008F729E" w:rsidRDefault="00335D56" w:rsidP="00335D56">
            <w:pPr>
              <w:rPr>
                <w:rFonts w:ascii="Arial" w:hAnsi="Arial" w:cs="Arial"/>
                <w:sz w:val="24"/>
                <w:szCs w:val="24"/>
                <w:lang w:val="de-CH"/>
              </w:rPr>
            </w:pPr>
          </w:p>
          <w:p w:rsidR="00335D56" w:rsidRPr="00335D56" w:rsidRDefault="00335D56" w:rsidP="00335D56">
            <w:pPr>
              <w:rPr>
                <w:rFonts w:ascii="Arial" w:hAnsi="Arial" w:cs="Arial"/>
                <w:sz w:val="24"/>
                <w:szCs w:val="24"/>
                <w:lang w:val="fr-FR"/>
              </w:rPr>
            </w:pPr>
            <w:r w:rsidRPr="00335D56">
              <w:rPr>
                <w:rFonts w:ascii="Arial" w:hAnsi="Arial" w:cs="Arial"/>
                <w:sz w:val="24"/>
                <w:szCs w:val="24"/>
                <w:lang w:val="fr-FR"/>
              </w:rPr>
              <w:t>Bidgè</w:t>
            </w:r>
          </w:p>
        </w:tc>
      </w:tr>
      <w:tr w:rsidR="00335D56" w:rsidRPr="00335D56" w:rsidTr="008534B3">
        <w:trPr>
          <w:trHeight w:val="813"/>
        </w:trPr>
        <w:tc>
          <w:tcPr>
            <w:tcW w:w="1044" w:type="dxa"/>
            <w:vMerge w:val="restart"/>
          </w:tcPr>
          <w:p w:rsidR="00335D56" w:rsidRPr="00335D56" w:rsidRDefault="00335D56" w:rsidP="00335D56">
            <w:pPr>
              <w:rPr>
                <w:rFonts w:ascii="Arial" w:hAnsi="Arial" w:cs="Arial"/>
                <w:sz w:val="36"/>
                <w:szCs w:val="36"/>
                <w:lang w:val="fr-FR"/>
              </w:rPr>
            </w:pPr>
          </w:p>
          <w:p w:rsidR="00335D56" w:rsidRPr="00335D56" w:rsidRDefault="00335D56" w:rsidP="00335D56">
            <w:pPr>
              <w:rPr>
                <w:rFonts w:ascii="Arial" w:hAnsi="Arial" w:cs="Arial"/>
                <w:sz w:val="36"/>
                <w:szCs w:val="36"/>
                <w:lang w:val="fr-FR"/>
              </w:rPr>
            </w:pPr>
          </w:p>
          <w:p w:rsidR="00335D56" w:rsidRPr="00335D56" w:rsidRDefault="00335D56" w:rsidP="00335D56">
            <w:pPr>
              <w:rPr>
                <w:rFonts w:ascii="Arial" w:hAnsi="Arial" w:cs="Arial"/>
                <w:sz w:val="36"/>
                <w:szCs w:val="36"/>
                <w:lang w:val="fr-FR"/>
              </w:rPr>
            </w:pPr>
          </w:p>
        </w:tc>
        <w:tc>
          <w:tcPr>
            <w:tcW w:w="1463" w:type="dxa"/>
            <w:vMerge w:val="restart"/>
          </w:tcPr>
          <w:p w:rsidR="00335D56" w:rsidRPr="00335D56" w:rsidRDefault="00335D56" w:rsidP="00335D56">
            <w:pPr>
              <w:rPr>
                <w:rFonts w:ascii="Arial" w:hAnsi="Arial" w:cs="Arial"/>
                <w:sz w:val="36"/>
                <w:szCs w:val="36"/>
                <w:lang w:val="fr-FR"/>
              </w:rPr>
            </w:pPr>
          </w:p>
          <w:p w:rsidR="00335D56" w:rsidRPr="00335D56" w:rsidRDefault="00335D56" w:rsidP="00335D56">
            <w:pPr>
              <w:rPr>
                <w:rFonts w:ascii="Arial" w:hAnsi="Arial" w:cs="Arial"/>
                <w:sz w:val="36"/>
                <w:szCs w:val="36"/>
                <w:lang w:val="fr-FR"/>
              </w:rPr>
            </w:pPr>
          </w:p>
          <w:p w:rsidR="00335D56" w:rsidRPr="00335D56" w:rsidRDefault="00335D56" w:rsidP="00335D56">
            <w:pPr>
              <w:rPr>
                <w:rFonts w:ascii="Arial" w:hAnsi="Arial" w:cs="Arial"/>
                <w:sz w:val="36"/>
                <w:szCs w:val="36"/>
                <w:lang w:val="fr-FR"/>
              </w:rPr>
            </w:pPr>
          </w:p>
          <w:p w:rsidR="00335D56" w:rsidRPr="00335D56" w:rsidRDefault="00335D56" w:rsidP="00335D56">
            <w:pPr>
              <w:rPr>
                <w:rFonts w:ascii="Arial" w:hAnsi="Arial" w:cs="Arial"/>
                <w:sz w:val="36"/>
                <w:szCs w:val="36"/>
                <w:lang w:val="fr-FR"/>
              </w:rPr>
            </w:pPr>
          </w:p>
          <w:p w:rsidR="00335D56" w:rsidRPr="00335D56" w:rsidRDefault="00335D56" w:rsidP="00335D56">
            <w:pPr>
              <w:rPr>
                <w:rFonts w:ascii="Arial" w:hAnsi="Arial" w:cs="Arial"/>
                <w:sz w:val="36"/>
                <w:szCs w:val="36"/>
                <w:lang w:val="fr-FR"/>
              </w:rPr>
            </w:pPr>
          </w:p>
        </w:tc>
        <w:tc>
          <w:tcPr>
            <w:tcW w:w="2443" w:type="dxa"/>
          </w:tcPr>
          <w:p w:rsidR="00335D56" w:rsidRPr="00335D56" w:rsidRDefault="00335D56" w:rsidP="00335D56">
            <w:pPr>
              <w:rPr>
                <w:rFonts w:ascii="Arial" w:hAnsi="Arial" w:cs="Arial"/>
                <w:sz w:val="36"/>
                <w:szCs w:val="36"/>
                <w:lang w:val="fr-FR"/>
              </w:rPr>
            </w:pPr>
          </w:p>
        </w:tc>
        <w:tc>
          <w:tcPr>
            <w:tcW w:w="990" w:type="dxa"/>
          </w:tcPr>
          <w:p w:rsidR="00335D56" w:rsidRPr="00335D56" w:rsidRDefault="00335D56" w:rsidP="00335D56">
            <w:pPr>
              <w:rPr>
                <w:rFonts w:ascii="Arial" w:hAnsi="Arial" w:cs="Arial"/>
                <w:sz w:val="36"/>
                <w:szCs w:val="36"/>
                <w:lang w:val="fr-FR"/>
              </w:rPr>
            </w:pPr>
          </w:p>
        </w:tc>
        <w:tc>
          <w:tcPr>
            <w:tcW w:w="2070" w:type="dxa"/>
          </w:tcPr>
          <w:p w:rsidR="00335D56" w:rsidRPr="00335D56" w:rsidRDefault="00335D56" w:rsidP="00335D56">
            <w:pPr>
              <w:rPr>
                <w:rFonts w:ascii="Arial" w:hAnsi="Arial" w:cs="Arial"/>
                <w:sz w:val="36"/>
                <w:szCs w:val="36"/>
                <w:lang w:val="fr-FR"/>
              </w:rPr>
            </w:pPr>
          </w:p>
        </w:tc>
        <w:tc>
          <w:tcPr>
            <w:tcW w:w="1201" w:type="dxa"/>
          </w:tcPr>
          <w:p w:rsidR="00335D56" w:rsidRDefault="00335D56" w:rsidP="00335D56">
            <w:pPr>
              <w:rPr>
                <w:rFonts w:ascii="Arial" w:hAnsi="Arial" w:cs="Arial"/>
                <w:sz w:val="36"/>
                <w:szCs w:val="36"/>
                <w:lang w:val="fr-FR"/>
              </w:rPr>
            </w:pPr>
          </w:p>
          <w:p w:rsidR="008534B3" w:rsidRPr="00335D56" w:rsidRDefault="008534B3" w:rsidP="00335D56">
            <w:pPr>
              <w:rPr>
                <w:rFonts w:ascii="Arial" w:hAnsi="Arial" w:cs="Arial"/>
                <w:sz w:val="36"/>
                <w:szCs w:val="36"/>
                <w:lang w:val="fr-FR"/>
              </w:rPr>
            </w:pPr>
          </w:p>
        </w:tc>
      </w:tr>
      <w:tr w:rsidR="00335D56" w:rsidRPr="00335D56" w:rsidTr="008534B3">
        <w:trPr>
          <w:trHeight w:val="526"/>
        </w:trPr>
        <w:tc>
          <w:tcPr>
            <w:tcW w:w="1044" w:type="dxa"/>
            <w:vMerge/>
          </w:tcPr>
          <w:p w:rsidR="00335D56" w:rsidRPr="00335D56" w:rsidRDefault="00335D56" w:rsidP="00335D56">
            <w:pPr>
              <w:rPr>
                <w:rFonts w:ascii="Arial" w:hAnsi="Arial" w:cs="Arial"/>
                <w:sz w:val="36"/>
                <w:szCs w:val="36"/>
                <w:lang w:val="fr-FR"/>
              </w:rPr>
            </w:pPr>
          </w:p>
        </w:tc>
        <w:tc>
          <w:tcPr>
            <w:tcW w:w="1463" w:type="dxa"/>
            <w:vMerge/>
          </w:tcPr>
          <w:p w:rsidR="00335D56" w:rsidRPr="00335D56" w:rsidRDefault="00335D56" w:rsidP="00335D56">
            <w:pPr>
              <w:rPr>
                <w:rFonts w:ascii="Arial" w:hAnsi="Arial" w:cs="Arial"/>
                <w:sz w:val="36"/>
                <w:szCs w:val="36"/>
                <w:lang w:val="fr-FR"/>
              </w:rPr>
            </w:pPr>
          </w:p>
        </w:tc>
        <w:tc>
          <w:tcPr>
            <w:tcW w:w="2443" w:type="dxa"/>
          </w:tcPr>
          <w:p w:rsidR="00335D56" w:rsidRPr="00335D56" w:rsidRDefault="00335D56" w:rsidP="00335D56">
            <w:pPr>
              <w:rPr>
                <w:rFonts w:ascii="Arial" w:hAnsi="Arial" w:cs="Arial"/>
                <w:sz w:val="36"/>
                <w:szCs w:val="36"/>
                <w:lang w:val="fr-FR"/>
              </w:rPr>
            </w:pPr>
          </w:p>
        </w:tc>
        <w:tc>
          <w:tcPr>
            <w:tcW w:w="990" w:type="dxa"/>
          </w:tcPr>
          <w:p w:rsidR="00335D56" w:rsidRPr="00335D56" w:rsidRDefault="00335D56" w:rsidP="00335D56">
            <w:pPr>
              <w:rPr>
                <w:rFonts w:ascii="Arial" w:hAnsi="Arial" w:cs="Arial"/>
                <w:sz w:val="36"/>
                <w:szCs w:val="36"/>
                <w:lang w:val="fr-FR"/>
              </w:rPr>
            </w:pPr>
          </w:p>
        </w:tc>
        <w:tc>
          <w:tcPr>
            <w:tcW w:w="2070" w:type="dxa"/>
          </w:tcPr>
          <w:p w:rsidR="00335D56" w:rsidRPr="00335D56" w:rsidRDefault="00335D56" w:rsidP="00335D56">
            <w:pPr>
              <w:rPr>
                <w:rFonts w:ascii="Arial" w:hAnsi="Arial" w:cs="Arial"/>
                <w:sz w:val="36"/>
                <w:szCs w:val="36"/>
                <w:lang w:val="fr-FR"/>
              </w:rPr>
            </w:pPr>
          </w:p>
        </w:tc>
        <w:tc>
          <w:tcPr>
            <w:tcW w:w="1201" w:type="dxa"/>
          </w:tcPr>
          <w:p w:rsidR="00335D56" w:rsidRDefault="00335D56" w:rsidP="00335D56">
            <w:pPr>
              <w:rPr>
                <w:rFonts w:ascii="Arial" w:hAnsi="Arial" w:cs="Arial"/>
                <w:sz w:val="36"/>
                <w:szCs w:val="36"/>
                <w:lang w:val="fr-FR"/>
              </w:rPr>
            </w:pPr>
          </w:p>
          <w:p w:rsidR="008534B3" w:rsidRPr="00335D56" w:rsidRDefault="008534B3" w:rsidP="00335D56">
            <w:pPr>
              <w:rPr>
                <w:rFonts w:ascii="Arial" w:hAnsi="Arial" w:cs="Arial"/>
                <w:sz w:val="36"/>
                <w:szCs w:val="36"/>
                <w:lang w:val="fr-FR"/>
              </w:rPr>
            </w:pPr>
          </w:p>
        </w:tc>
      </w:tr>
      <w:tr w:rsidR="00335D56" w:rsidRPr="00335D56" w:rsidTr="008534B3">
        <w:trPr>
          <w:trHeight w:val="722"/>
        </w:trPr>
        <w:tc>
          <w:tcPr>
            <w:tcW w:w="1044" w:type="dxa"/>
            <w:vMerge/>
          </w:tcPr>
          <w:p w:rsidR="00335D56" w:rsidRPr="00335D56" w:rsidRDefault="00335D56" w:rsidP="00335D56">
            <w:pPr>
              <w:rPr>
                <w:rFonts w:ascii="Arial" w:hAnsi="Arial" w:cs="Arial"/>
                <w:sz w:val="36"/>
                <w:szCs w:val="36"/>
                <w:lang w:val="fr-FR"/>
              </w:rPr>
            </w:pPr>
          </w:p>
        </w:tc>
        <w:tc>
          <w:tcPr>
            <w:tcW w:w="1463" w:type="dxa"/>
            <w:vMerge/>
          </w:tcPr>
          <w:p w:rsidR="00335D56" w:rsidRPr="00335D56" w:rsidRDefault="00335D56" w:rsidP="00335D56">
            <w:pPr>
              <w:rPr>
                <w:rFonts w:ascii="Arial" w:hAnsi="Arial" w:cs="Arial"/>
                <w:sz w:val="36"/>
                <w:szCs w:val="36"/>
                <w:lang w:val="fr-FR"/>
              </w:rPr>
            </w:pPr>
          </w:p>
        </w:tc>
        <w:tc>
          <w:tcPr>
            <w:tcW w:w="2443" w:type="dxa"/>
          </w:tcPr>
          <w:p w:rsidR="00335D56" w:rsidRPr="00335D56" w:rsidRDefault="00335D56" w:rsidP="00335D56">
            <w:pPr>
              <w:rPr>
                <w:rFonts w:ascii="Arial" w:hAnsi="Arial" w:cs="Arial"/>
                <w:sz w:val="36"/>
                <w:szCs w:val="36"/>
                <w:lang w:val="fr-FR"/>
              </w:rPr>
            </w:pPr>
          </w:p>
        </w:tc>
        <w:tc>
          <w:tcPr>
            <w:tcW w:w="990" w:type="dxa"/>
          </w:tcPr>
          <w:p w:rsidR="00335D56" w:rsidRPr="00335D56" w:rsidRDefault="00335D56" w:rsidP="00335D56">
            <w:pPr>
              <w:rPr>
                <w:rFonts w:ascii="Arial" w:hAnsi="Arial" w:cs="Arial"/>
                <w:sz w:val="36"/>
                <w:szCs w:val="36"/>
                <w:lang w:val="fr-FR"/>
              </w:rPr>
            </w:pPr>
          </w:p>
        </w:tc>
        <w:tc>
          <w:tcPr>
            <w:tcW w:w="2070" w:type="dxa"/>
          </w:tcPr>
          <w:p w:rsidR="00335D56" w:rsidRPr="00335D56" w:rsidRDefault="00335D56" w:rsidP="00335D56">
            <w:pPr>
              <w:rPr>
                <w:rFonts w:ascii="Arial" w:hAnsi="Arial" w:cs="Arial"/>
                <w:sz w:val="36"/>
                <w:szCs w:val="36"/>
                <w:lang w:val="fr-FR"/>
              </w:rPr>
            </w:pPr>
          </w:p>
        </w:tc>
        <w:tc>
          <w:tcPr>
            <w:tcW w:w="1201" w:type="dxa"/>
          </w:tcPr>
          <w:p w:rsidR="00335D56" w:rsidRPr="00335D56" w:rsidRDefault="00335D56" w:rsidP="00335D56">
            <w:pPr>
              <w:rPr>
                <w:rFonts w:ascii="Arial" w:hAnsi="Arial" w:cs="Arial"/>
                <w:sz w:val="36"/>
                <w:szCs w:val="36"/>
                <w:lang w:val="fr-FR"/>
              </w:rPr>
            </w:pPr>
          </w:p>
        </w:tc>
      </w:tr>
      <w:tr w:rsidR="00335D56" w:rsidRPr="00335D56" w:rsidTr="008534B3">
        <w:trPr>
          <w:trHeight w:val="752"/>
        </w:trPr>
        <w:tc>
          <w:tcPr>
            <w:tcW w:w="1044" w:type="dxa"/>
            <w:vMerge w:val="restart"/>
          </w:tcPr>
          <w:p w:rsidR="00335D56" w:rsidRPr="00335D56" w:rsidRDefault="00335D56" w:rsidP="00335D56">
            <w:pPr>
              <w:rPr>
                <w:rFonts w:ascii="Arial" w:hAnsi="Arial" w:cs="Arial"/>
                <w:sz w:val="36"/>
                <w:szCs w:val="36"/>
                <w:lang w:val="fr-FR"/>
              </w:rPr>
            </w:pPr>
          </w:p>
          <w:p w:rsidR="00335D56" w:rsidRPr="00335D56" w:rsidRDefault="00335D56" w:rsidP="00335D56">
            <w:pPr>
              <w:rPr>
                <w:rFonts w:ascii="Arial" w:hAnsi="Arial" w:cs="Arial"/>
                <w:sz w:val="36"/>
                <w:szCs w:val="36"/>
                <w:lang w:val="fr-FR"/>
              </w:rPr>
            </w:pPr>
          </w:p>
          <w:p w:rsidR="00335D56" w:rsidRPr="00335D56" w:rsidRDefault="00335D56" w:rsidP="00335D56">
            <w:pPr>
              <w:rPr>
                <w:rFonts w:ascii="Arial" w:hAnsi="Arial" w:cs="Arial"/>
                <w:sz w:val="36"/>
                <w:szCs w:val="36"/>
                <w:lang w:val="fr-FR"/>
              </w:rPr>
            </w:pPr>
          </w:p>
        </w:tc>
        <w:tc>
          <w:tcPr>
            <w:tcW w:w="1463" w:type="dxa"/>
            <w:vMerge w:val="restart"/>
          </w:tcPr>
          <w:p w:rsidR="00335D56" w:rsidRPr="00335D56" w:rsidRDefault="00335D56" w:rsidP="00335D56">
            <w:pPr>
              <w:rPr>
                <w:rFonts w:ascii="Arial" w:hAnsi="Arial" w:cs="Arial"/>
                <w:sz w:val="36"/>
                <w:szCs w:val="36"/>
                <w:lang w:val="fr-FR"/>
              </w:rPr>
            </w:pPr>
          </w:p>
          <w:p w:rsidR="00335D56" w:rsidRPr="00335D56" w:rsidRDefault="00335D56" w:rsidP="00335D56">
            <w:pPr>
              <w:rPr>
                <w:rFonts w:ascii="Arial" w:hAnsi="Arial" w:cs="Arial"/>
                <w:sz w:val="36"/>
                <w:szCs w:val="36"/>
                <w:lang w:val="fr-FR"/>
              </w:rPr>
            </w:pPr>
          </w:p>
          <w:p w:rsidR="00335D56" w:rsidRPr="00335D56" w:rsidRDefault="00335D56" w:rsidP="00335D56">
            <w:pPr>
              <w:rPr>
                <w:rFonts w:ascii="Arial" w:hAnsi="Arial" w:cs="Arial"/>
                <w:sz w:val="36"/>
                <w:szCs w:val="36"/>
                <w:lang w:val="fr-FR"/>
              </w:rPr>
            </w:pPr>
          </w:p>
          <w:p w:rsidR="00335D56" w:rsidRPr="00335D56" w:rsidRDefault="00335D56" w:rsidP="00335D56">
            <w:pPr>
              <w:rPr>
                <w:rFonts w:ascii="Arial" w:hAnsi="Arial" w:cs="Arial"/>
                <w:sz w:val="36"/>
                <w:szCs w:val="36"/>
                <w:lang w:val="fr-FR"/>
              </w:rPr>
            </w:pPr>
          </w:p>
          <w:p w:rsidR="00335D56" w:rsidRPr="00335D56" w:rsidRDefault="00335D56" w:rsidP="00335D56">
            <w:pPr>
              <w:rPr>
                <w:rFonts w:ascii="Arial" w:hAnsi="Arial" w:cs="Arial"/>
                <w:sz w:val="36"/>
                <w:szCs w:val="36"/>
                <w:lang w:val="fr-FR"/>
              </w:rPr>
            </w:pPr>
          </w:p>
        </w:tc>
        <w:tc>
          <w:tcPr>
            <w:tcW w:w="2443" w:type="dxa"/>
          </w:tcPr>
          <w:p w:rsidR="00335D56" w:rsidRPr="00335D56" w:rsidRDefault="00335D56" w:rsidP="00335D56">
            <w:pPr>
              <w:rPr>
                <w:rFonts w:ascii="Arial" w:hAnsi="Arial" w:cs="Arial"/>
                <w:sz w:val="36"/>
                <w:szCs w:val="36"/>
                <w:lang w:val="fr-FR"/>
              </w:rPr>
            </w:pPr>
          </w:p>
        </w:tc>
        <w:tc>
          <w:tcPr>
            <w:tcW w:w="990" w:type="dxa"/>
          </w:tcPr>
          <w:p w:rsidR="00335D56" w:rsidRPr="00335D56" w:rsidRDefault="00335D56" w:rsidP="00335D56">
            <w:pPr>
              <w:rPr>
                <w:rFonts w:ascii="Arial" w:hAnsi="Arial" w:cs="Arial"/>
                <w:sz w:val="36"/>
                <w:szCs w:val="36"/>
                <w:lang w:val="fr-FR"/>
              </w:rPr>
            </w:pPr>
          </w:p>
        </w:tc>
        <w:tc>
          <w:tcPr>
            <w:tcW w:w="2070" w:type="dxa"/>
          </w:tcPr>
          <w:p w:rsidR="00335D56" w:rsidRPr="00335D56" w:rsidRDefault="00335D56" w:rsidP="00335D56">
            <w:pPr>
              <w:rPr>
                <w:rFonts w:ascii="Arial" w:hAnsi="Arial" w:cs="Arial"/>
                <w:sz w:val="36"/>
                <w:szCs w:val="36"/>
                <w:lang w:val="fr-FR"/>
              </w:rPr>
            </w:pPr>
          </w:p>
        </w:tc>
        <w:tc>
          <w:tcPr>
            <w:tcW w:w="1201" w:type="dxa"/>
          </w:tcPr>
          <w:p w:rsidR="00335D56" w:rsidRPr="00335D56" w:rsidRDefault="00335D56" w:rsidP="00335D56">
            <w:pPr>
              <w:rPr>
                <w:rFonts w:ascii="Arial" w:hAnsi="Arial" w:cs="Arial"/>
                <w:sz w:val="36"/>
                <w:szCs w:val="36"/>
                <w:lang w:val="fr-FR"/>
              </w:rPr>
            </w:pPr>
          </w:p>
        </w:tc>
      </w:tr>
      <w:tr w:rsidR="00335D56" w:rsidRPr="00335D56" w:rsidTr="008534B3">
        <w:trPr>
          <w:trHeight w:val="647"/>
        </w:trPr>
        <w:tc>
          <w:tcPr>
            <w:tcW w:w="1044" w:type="dxa"/>
            <w:vMerge/>
          </w:tcPr>
          <w:p w:rsidR="00335D56" w:rsidRPr="00335D56" w:rsidRDefault="00335D56" w:rsidP="00335D56">
            <w:pPr>
              <w:rPr>
                <w:rFonts w:ascii="Arial" w:hAnsi="Arial" w:cs="Arial"/>
                <w:sz w:val="36"/>
                <w:szCs w:val="36"/>
                <w:lang w:val="fr-FR"/>
              </w:rPr>
            </w:pPr>
          </w:p>
        </w:tc>
        <w:tc>
          <w:tcPr>
            <w:tcW w:w="1463" w:type="dxa"/>
            <w:vMerge/>
          </w:tcPr>
          <w:p w:rsidR="00335D56" w:rsidRPr="00335D56" w:rsidRDefault="00335D56" w:rsidP="00335D56">
            <w:pPr>
              <w:rPr>
                <w:rFonts w:ascii="Arial" w:hAnsi="Arial" w:cs="Arial"/>
                <w:sz w:val="36"/>
                <w:szCs w:val="36"/>
                <w:lang w:val="fr-FR"/>
              </w:rPr>
            </w:pPr>
          </w:p>
        </w:tc>
        <w:tc>
          <w:tcPr>
            <w:tcW w:w="2443" w:type="dxa"/>
          </w:tcPr>
          <w:p w:rsidR="00335D56" w:rsidRPr="00335D56" w:rsidRDefault="00335D56" w:rsidP="00335D56">
            <w:pPr>
              <w:rPr>
                <w:rFonts w:ascii="Arial" w:hAnsi="Arial" w:cs="Arial"/>
                <w:sz w:val="36"/>
                <w:szCs w:val="36"/>
                <w:lang w:val="fr-FR"/>
              </w:rPr>
            </w:pPr>
          </w:p>
        </w:tc>
        <w:tc>
          <w:tcPr>
            <w:tcW w:w="990" w:type="dxa"/>
          </w:tcPr>
          <w:p w:rsidR="00335D56" w:rsidRPr="00335D56" w:rsidRDefault="00335D56" w:rsidP="00335D56">
            <w:pPr>
              <w:rPr>
                <w:rFonts w:ascii="Arial" w:hAnsi="Arial" w:cs="Arial"/>
                <w:sz w:val="36"/>
                <w:szCs w:val="36"/>
                <w:lang w:val="fr-FR"/>
              </w:rPr>
            </w:pPr>
          </w:p>
        </w:tc>
        <w:tc>
          <w:tcPr>
            <w:tcW w:w="2070" w:type="dxa"/>
          </w:tcPr>
          <w:p w:rsidR="00335D56" w:rsidRPr="00335D56" w:rsidRDefault="00335D56" w:rsidP="00335D56">
            <w:pPr>
              <w:rPr>
                <w:rFonts w:ascii="Arial" w:hAnsi="Arial" w:cs="Arial"/>
                <w:sz w:val="36"/>
                <w:szCs w:val="36"/>
                <w:lang w:val="fr-FR"/>
              </w:rPr>
            </w:pPr>
          </w:p>
        </w:tc>
        <w:tc>
          <w:tcPr>
            <w:tcW w:w="1201" w:type="dxa"/>
          </w:tcPr>
          <w:p w:rsidR="00335D56" w:rsidRPr="00335D56" w:rsidRDefault="00335D56" w:rsidP="00335D56">
            <w:pPr>
              <w:rPr>
                <w:rFonts w:ascii="Arial" w:hAnsi="Arial" w:cs="Arial"/>
                <w:sz w:val="36"/>
                <w:szCs w:val="36"/>
                <w:lang w:val="fr-FR"/>
              </w:rPr>
            </w:pPr>
          </w:p>
        </w:tc>
      </w:tr>
      <w:tr w:rsidR="00335D56" w:rsidRPr="00335D56" w:rsidTr="008534B3">
        <w:trPr>
          <w:trHeight w:val="662"/>
        </w:trPr>
        <w:tc>
          <w:tcPr>
            <w:tcW w:w="1044" w:type="dxa"/>
            <w:vMerge/>
          </w:tcPr>
          <w:p w:rsidR="00335D56" w:rsidRPr="00335D56" w:rsidRDefault="00335D56" w:rsidP="00335D56">
            <w:pPr>
              <w:rPr>
                <w:rFonts w:ascii="Arial" w:hAnsi="Arial" w:cs="Arial"/>
                <w:sz w:val="36"/>
                <w:szCs w:val="36"/>
                <w:lang w:val="fr-FR"/>
              </w:rPr>
            </w:pPr>
          </w:p>
        </w:tc>
        <w:tc>
          <w:tcPr>
            <w:tcW w:w="1463" w:type="dxa"/>
            <w:vMerge/>
          </w:tcPr>
          <w:p w:rsidR="00335D56" w:rsidRPr="00335D56" w:rsidRDefault="00335D56" w:rsidP="00335D56">
            <w:pPr>
              <w:rPr>
                <w:rFonts w:ascii="Arial" w:hAnsi="Arial" w:cs="Arial"/>
                <w:sz w:val="36"/>
                <w:szCs w:val="36"/>
                <w:lang w:val="fr-FR"/>
              </w:rPr>
            </w:pPr>
          </w:p>
        </w:tc>
        <w:tc>
          <w:tcPr>
            <w:tcW w:w="2443" w:type="dxa"/>
          </w:tcPr>
          <w:p w:rsidR="00335D56" w:rsidRPr="00335D56" w:rsidRDefault="00335D56" w:rsidP="00335D56">
            <w:pPr>
              <w:rPr>
                <w:rFonts w:ascii="Arial" w:hAnsi="Arial" w:cs="Arial"/>
                <w:sz w:val="36"/>
                <w:szCs w:val="36"/>
                <w:lang w:val="fr-FR"/>
              </w:rPr>
            </w:pPr>
          </w:p>
        </w:tc>
        <w:tc>
          <w:tcPr>
            <w:tcW w:w="990" w:type="dxa"/>
          </w:tcPr>
          <w:p w:rsidR="00335D56" w:rsidRPr="00335D56" w:rsidRDefault="00335D56" w:rsidP="00335D56">
            <w:pPr>
              <w:rPr>
                <w:rFonts w:ascii="Arial" w:hAnsi="Arial" w:cs="Arial"/>
                <w:sz w:val="36"/>
                <w:szCs w:val="36"/>
                <w:lang w:val="fr-FR"/>
              </w:rPr>
            </w:pPr>
          </w:p>
        </w:tc>
        <w:tc>
          <w:tcPr>
            <w:tcW w:w="2070" w:type="dxa"/>
          </w:tcPr>
          <w:p w:rsidR="00335D56" w:rsidRPr="00335D56" w:rsidRDefault="00335D56" w:rsidP="00335D56">
            <w:pPr>
              <w:rPr>
                <w:rFonts w:ascii="Arial" w:hAnsi="Arial" w:cs="Arial"/>
                <w:sz w:val="36"/>
                <w:szCs w:val="36"/>
                <w:lang w:val="fr-FR"/>
              </w:rPr>
            </w:pPr>
          </w:p>
        </w:tc>
        <w:tc>
          <w:tcPr>
            <w:tcW w:w="1201" w:type="dxa"/>
          </w:tcPr>
          <w:p w:rsidR="00335D56" w:rsidRPr="00335D56" w:rsidRDefault="00335D56" w:rsidP="00335D56">
            <w:pPr>
              <w:rPr>
                <w:rFonts w:ascii="Arial" w:hAnsi="Arial" w:cs="Arial"/>
                <w:sz w:val="36"/>
                <w:szCs w:val="36"/>
                <w:lang w:val="fr-FR"/>
              </w:rPr>
            </w:pPr>
          </w:p>
        </w:tc>
      </w:tr>
      <w:tr w:rsidR="00335D56" w:rsidRPr="00335D56" w:rsidTr="008534B3">
        <w:trPr>
          <w:trHeight w:val="647"/>
        </w:trPr>
        <w:tc>
          <w:tcPr>
            <w:tcW w:w="1044" w:type="dxa"/>
            <w:vMerge w:val="restart"/>
          </w:tcPr>
          <w:p w:rsidR="00335D56" w:rsidRPr="00335D56" w:rsidRDefault="00335D56" w:rsidP="00335D56">
            <w:pPr>
              <w:rPr>
                <w:rFonts w:ascii="Arial" w:hAnsi="Arial" w:cs="Arial"/>
                <w:sz w:val="36"/>
                <w:szCs w:val="36"/>
                <w:lang w:val="fr-FR"/>
              </w:rPr>
            </w:pPr>
          </w:p>
          <w:p w:rsidR="00335D56" w:rsidRPr="00335D56" w:rsidRDefault="00335D56" w:rsidP="00335D56">
            <w:pPr>
              <w:rPr>
                <w:rFonts w:ascii="Arial" w:hAnsi="Arial" w:cs="Arial"/>
                <w:sz w:val="36"/>
                <w:szCs w:val="36"/>
                <w:lang w:val="fr-FR"/>
              </w:rPr>
            </w:pPr>
          </w:p>
          <w:p w:rsidR="00335D56" w:rsidRPr="00335D56" w:rsidRDefault="00335D56" w:rsidP="00335D56">
            <w:pPr>
              <w:rPr>
                <w:rFonts w:ascii="Arial" w:hAnsi="Arial" w:cs="Arial"/>
                <w:sz w:val="36"/>
                <w:szCs w:val="36"/>
                <w:lang w:val="fr-FR"/>
              </w:rPr>
            </w:pPr>
          </w:p>
        </w:tc>
        <w:tc>
          <w:tcPr>
            <w:tcW w:w="1463" w:type="dxa"/>
            <w:vMerge w:val="restart"/>
          </w:tcPr>
          <w:p w:rsidR="00335D56" w:rsidRPr="00335D56" w:rsidRDefault="00335D56" w:rsidP="00335D56">
            <w:pPr>
              <w:rPr>
                <w:rFonts w:ascii="Arial" w:hAnsi="Arial" w:cs="Arial"/>
                <w:sz w:val="36"/>
                <w:szCs w:val="36"/>
                <w:lang w:val="fr-FR"/>
              </w:rPr>
            </w:pPr>
          </w:p>
          <w:p w:rsidR="00335D56" w:rsidRPr="00335D56" w:rsidRDefault="00335D56" w:rsidP="00335D56">
            <w:pPr>
              <w:rPr>
                <w:rFonts w:ascii="Arial" w:hAnsi="Arial" w:cs="Arial"/>
                <w:sz w:val="36"/>
                <w:szCs w:val="36"/>
                <w:lang w:val="fr-FR"/>
              </w:rPr>
            </w:pPr>
          </w:p>
          <w:p w:rsidR="00335D56" w:rsidRPr="00335D56" w:rsidRDefault="00335D56" w:rsidP="00335D56">
            <w:pPr>
              <w:rPr>
                <w:rFonts w:ascii="Arial" w:hAnsi="Arial" w:cs="Arial"/>
                <w:sz w:val="36"/>
                <w:szCs w:val="36"/>
                <w:lang w:val="fr-FR"/>
              </w:rPr>
            </w:pPr>
          </w:p>
          <w:p w:rsidR="00335D56" w:rsidRPr="00335D56" w:rsidRDefault="00335D56" w:rsidP="00335D56">
            <w:pPr>
              <w:rPr>
                <w:rFonts w:ascii="Arial" w:hAnsi="Arial" w:cs="Arial"/>
                <w:sz w:val="36"/>
                <w:szCs w:val="36"/>
                <w:lang w:val="fr-FR"/>
              </w:rPr>
            </w:pPr>
          </w:p>
          <w:p w:rsidR="00335D56" w:rsidRPr="00335D56" w:rsidRDefault="00335D56" w:rsidP="00335D56">
            <w:pPr>
              <w:rPr>
                <w:rFonts w:ascii="Arial" w:hAnsi="Arial" w:cs="Arial"/>
                <w:sz w:val="36"/>
                <w:szCs w:val="36"/>
                <w:lang w:val="fr-FR"/>
              </w:rPr>
            </w:pPr>
          </w:p>
        </w:tc>
        <w:tc>
          <w:tcPr>
            <w:tcW w:w="2443" w:type="dxa"/>
          </w:tcPr>
          <w:p w:rsidR="00335D56" w:rsidRPr="00335D56" w:rsidRDefault="00335D56" w:rsidP="00335D56">
            <w:pPr>
              <w:rPr>
                <w:rFonts w:ascii="Arial" w:hAnsi="Arial" w:cs="Arial"/>
                <w:sz w:val="36"/>
                <w:szCs w:val="36"/>
                <w:lang w:val="fr-FR"/>
              </w:rPr>
            </w:pPr>
          </w:p>
        </w:tc>
        <w:tc>
          <w:tcPr>
            <w:tcW w:w="990" w:type="dxa"/>
          </w:tcPr>
          <w:p w:rsidR="00335D56" w:rsidRPr="00335D56" w:rsidRDefault="00335D56" w:rsidP="00335D56">
            <w:pPr>
              <w:rPr>
                <w:rFonts w:ascii="Arial" w:hAnsi="Arial" w:cs="Arial"/>
                <w:sz w:val="36"/>
                <w:szCs w:val="36"/>
                <w:lang w:val="fr-FR"/>
              </w:rPr>
            </w:pPr>
          </w:p>
        </w:tc>
        <w:tc>
          <w:tcPr>
            <w:tcW w:w="2070" w:type="dxa"/>
          </w:tcPr>
          <w:p w:rsidR="00335D56" w:rsidRPr="00335D56" w:rsidRDefault="00335D56" w:rsidP="00335D56">
            <w:pPr>
              <w:rPr>
                <w:rFonts w:ascii="Arial" w:hAnsi="Arial" w:cs="Arial"/>
                <w:sz w:val="36"/>
                <w:szCs w:val="36"/>
                <w:lang w:val="fr-FR"/>
              </w:rPr>
            </w:pPr>
          </w:p>
        </w:tc>
        <w:tc>
          <w:tcPr>
            <w:tcW w:w="1201" w:type="dxa"/>
          </w:tcPr>
          <w:p w:rsidR="00335D56" w:rsidRPr="00335D56" w:rsidRDefault="00335D56" w:rsidP="00335D56">
            <w:pPr>
              <w:rPr>
                <w:rFonts w:ascii="Arial" w:hAnsi="Arial" w:cs="Arial"/>
                <w:sz w:val="36"/>
                <w:szCs w:val="36"/>
                <w:lang w:val="fr-FR"/>
              </w:rPr>
            </w:pPr>
          </w:p>
        </w:tc>
      </w:tr>
      <w:tr w:rsidR="00335D56" w:rsidRPr="00335D56" w:rsidTr="008534B3">
        <w:trPr>
          <w:trHeight w:val="707"/>
        </w:trPr>
        <w:tc>
          <w:tcPr>
            <w:tcW w:w="1044" w:type="dxa"/>
            <w:vMerge/>
          </w:tcPr>
          <w:p w:rsidR="00335D56" w:rsidRPr="00335D56" w:rsidRDefault="00335D56" w:rsidP="00335D56">
            <w:pPr>
              <w:rPr>
                <w:rFonts w:ascii="Arial" w:hAnsi="Arial" w:cs="Arial"/>
                <w:sz w:val="36"/>
                <w:szCs w:val="36"/>
                <w:lang w:val="fr-FR"/>
              </w:rPr>
            </w:pPr>
          </w:p>
        </w:tc>
        <w:tc>
          <w:tcPr>
            <w:tcW w:w="1463" w:type="dxa"/>
            <w:vMerge/>
          </w:tcPr>
          <w:p w:rsidR="00335D56" w:rsidRPr="00335D56" w:rsidRDefault="00335D56" w:rsidP="00335D56">
            <w:pPr>
              <w:rPr>
                <w:rFonts w:ascii="Arial" w:hAnsi="Arial" w:cs="Arial"/>
                <w:sz w:val="36"/>
                <w:szCs w:val="36"/>
                <w:lang w:val="fr-FR"/>
              </w:rPr>
            </w:pPr>
          </w:p>
        </w:tc>
        <w:tc>
          <w:tcPr>
            <w:tcW w:w="2443" w:type="dxa"/>
          </w:tcPr>
          <w:p w:rsidR="00335D56" w:rsidRPr="00335D56" w:rsidRDefault="00335D56" w:rsidP="00335D56">
            <w:pPr>
              <w:rPr>
                <w:rFonts w:ascii="Arial" w:hAnsi="Arial" w:cs="Arial"/>
                <w:sz w:val="36"/>
                <w:szCs w:val="36"/>
                <w:lang w:val="fr-FR"/>
              </w:rPr>
            </w:pPr>
          </w:p>
        </w:tc>
        <w:tc>
          <w:tcPr>
            <w:tcW w:w="990" w:type="dxa"/>
          </w:tcPr>
          <w:p w:rsidR="00335D56" w:rsidRPr="00335D56" w:rsidRDefault="00335D56" w:rsidP="00335D56">
            <w:pPr>
              <w:rPr>
                <w:rFonts w:ascii="Arial" w:hAnsi="Arial" w:cs="Arial"/>
                <w:sz w:val="36"/>
                <w:szCs w:val="36"/>
                <w:lang w:val="fr-FR"/>
              </w:rPr>
            </w:pPr>
          </w:p>
        </w:tc>
        <w:tc>
          <w:tcPr>
            <w:tcW w:w="2070" w:type="dxa"/>
          </w:tcPr>
          <w:p w:rsidR="00335D56" w:rsidRPr="00335D56" w:rsidRDefault="00335D56" w:rsidP="00335D56">
            <w:pPr>
              <w:rPr>
                <w:rFonts w:ascii="Arial" w:hAnsi="Arial" w:cs="Arial"/>
                <w:sz w:val="36"/>
                <w:szCs w:val="36"/>
                <w:lang w:val="fr-FR"/>
              </w:rPr>
            </w:pPr>
          </w:p>
        </w:tc>
        <w:tc>
          <w:tcPr>
            <w:tcW w:w="1201" w:type="dxa"/>
          </w:tcPr>
          <w:p w:rsidR="00335D56" w:rsidRPr="00335D56" w:rsidRDefault="00335D56" w:rsidP="00335D56">
            <w:pPr>
              <w:rPr>
                <w:rFonts w:ascii="Arial" w:hAnsi="Arial" w:cs="Arial"/>
                <w:sz w:val="36"/>
                <w:szCs w:val="36"/>
                <w:lang w:val="fr-FR"/>
              </w:rPr>
            </w:pPr>
          </w:p>
        </w:tc>
      </w:tr>
      <w:tr w:rsidR="00335D56" w:rsidRPr="00335D56" w:rsidTr="008534B3">
        <w:trPr>
          <w:trHeight w:val="692"/>
        </w:trPr>
        <w:tc>
          <w:tcPr>
            <w:tcW w:w="1044" w:type="dxa"/>
            <w:vMerge/>
          </w:tcPr>
          <w:p w:rsidR="00335D56" w:rsidRPr="00335D56" w:rsidRDefault="00335D56" w:rsidP="00335D56">
            <w:pPr>
              <w:rPr>
                <w:rFonts w:ascii="Arial" w:hAnsi="Arial" w:cs="Arial"/>
                <w:sz w:val="36"/>
                <w:szCs w:val="36"/>
                <w:lang w:val="fr-FR"/>
              </w:rPr>
            </w:pPr>
          </w:p>
        </w:tc>
        <w:tc>
          <w:tcPr>
            <w:tcW w:w="1463" w:type="dxa"/>
            <w:vMerge/>
          </w:tcPr>
          <w:p w:rsidR="00335D56" w:rsidRPr="00335D56" w:rsidRDefault="00335D56" w:rsidP="00335D56">
            <w:pPr>
              <w:rPr>
                <w:rFonts w:ascii="Arial" w:hAnsi="Arial" w:cs="Arial"/>
                <w:sz w:val="36"/>
                <w:szCs w:val="36"/>
                <w:lang w:val="fr-FR"/>
              </w:rPr>
            </w:pPr>
          </w:p>
        </w:tc>
        <w:tc>
          <w:tcPr>
            <w:tcW w:w="2443" w:type="dxa"/>
          </w:tcPr>
          <w:p w:rsidR="00335D56" w:rsidRPr="00335D56" w:rsidRDefault="00335D56" w:rsidP="00335D56">
            <w:pPr>
              <w:rPr>
                <w:rFonts w:ascii="Arial" w:hAnsi="Arial" w:cs="Arial"/>
                <w:sz w:val="36"/>
                <w:szCs w:val="36"/>
                <w:lang w:val="fr-FR"/>
              </w:rPr>
            </w:pPr>
          </w:p>
        </w:tc>
        <w:tc>
          <w:tcPr>
            <w:tcW w:w="990" w:type="dxa"/>
          </w:tcPr>
          <w:p w:rsidR="00335D56" w:rsidRPr="00335D56" w:rsidRDefault="00335D56" w:rsidP="00335D56">
            <w:pPr>
              <w:rPr>
                <w:rFonts w:ascii="Arial" w:hAnsi="Arial" w:cs="Arial"/>
                <w:sz w:val="36"/>
                <w:szCs w:val="36"/>
                <w:lang w:val="fr-FR"/>
              </w:rPr>
            </w:pPr>
          </w:p>
        </w:tc>
        <w:tc>
          <w:tcPr>
            <w:tcW w:w="2070" w:type="dxa"/>
          </w:tcPr>
          <w:p w:rsidR="00335D56" w:rsidRPr="00335D56" w:rsidRDefault="00335D56" w:rsidP="00335D56">
            <w:pPr>
              <w:rPr>
                <w:rFonts w:ascii="Arial" w:hAnsi="Arial" w:cs="Arial"/>
                <w:sz w:val="36"/>
                <w:szCs w:val="36"/>
                <w:lang w:val="fr-FR"/>
              </w:rPr>
            </w:pPr>
          </w:p>
        </w:tc>
        <w:tc>
          <w:tcPr>
            <w:tcW w:w="1201" w:type="dxa"/>
          </w:tcPr>
          <w:p w:rsidR="00335D56" w:rsidRPr="00335D56" w:rsidRDefault="00335D56" w:rsidP="00335D56">
            <w:pPr>
              <w:rPr>
                <w:rFonts w:ascii="Arial" w:hAnsi="Arial" w:cs="Arial"/>
                <w:sz w:val="36"/>
                <w:szCs w:val="36"/>
                <w:lang w:val="fr-FR"/>
              </w:rPr>
            </w:pPr>
          </w:p>
        </w:tc>
      </w:tr>
    </w:tbl>
    <w:p w:rsidR="00335D56" w:rsidRPr="00335D56" w:rsidRDefault="00335D56" w:rsidP="00335D56">
      <w:pPr>
        <w:rPr>
          <w:sz w:val="44"/>
          <w:szCs w:val="44"/>
          <w:lang w:val="fr-FR"/>
        </w:rPr>
      </w:pPr>
    </w:p>
    <w:p w:rsidR="00FD6DAE" w:rsidRPr="00E0748B" w:rsidRDefault="00FD6DAE" w:rsidP="00335D56">
      <w:pPr>
        <w:jc w:val="both"/>
        <w:rPr>
          <w:rFonts w:ascii="Tw Cen MT" w:hAnsi="Tw Cen MT"/>
          <w:sz w:val="24"/>
          <w:szCs w:val="24"/>
        </w:rPr>
      </w:pPr>
    </w:p>
    <w:p w:rsidR="002A1CE9" w:rsidRDefault="002A1CE9" w:rsidP="002A1CE9">
      <w:pPr>
        <w:pStyle w:val="ListParagraph"/>
        <w:spacing w:line="360" w:lineRule="auto"/>
        <w:ind w:left="360"/>
        <w:jc w:val="both"/>
        <w:rPr>
          <w:rFonts w:ascii="Tw Cen MT" w:hAnsi="Tw Cen MT" w:cstheme="minorHAnsi"/>
          <w:sz w:val="24"/>
          <w:szCs w:val="24"/>
          <w:lang w:eastAsia="ja-JP"/>
        </w:rPr>
      </w:pPr>
    </w:p>
    <w:p w:rsidR="008378D2" w:rsidRDefault="008378D2" w:rsidP="002A1CE9">
      <w:pPr>
        <w:pStyle w:val="ListParagraph"/>
        <w:spacing w:line="360" w:lineRule="auto"/>
        <w:ind w:left="360"/>
        <w:jc w:val="both"/>
        <w:rPr>
          <w:rFonts w:ascii="Tw Cen MT" w:hAnsi="Tw Cen MT" w:cstheme="minorHAnsi"/>
          <w:sz w:val="24"/>
          <w:szCs w:val="24"/>
          <w:lang w:eastAsia="ja-JP"/>
        </w:rPr>
      </w:pPr>
    </w:p>
    <w:p w:rsidR="008378D2" w:rsidRDefault="008378D2" w:rsidP="002A1CE9">
      <w:pPr>
        <w:pStyle w:val="ListParagraph"/>
        <w:spacing w:line="360" w:lineRule="auto"/>
        <w:ind w:left="360"/>
        <w:jc w:val="both"/>
        <w:rPr>
          <w:rFonts w:ascii="Tw Cen MT" w:hAnsi="Tw Cen MT" w:cstheme="minorHAnsi"/>
          <w:sz w:val="24"/>
          <w:szCs w:val="24"/>
          <w:lang w:eastAsia="ja-JP"/>
        </w:rPr>
      </w:pPr>
    </w:p>
    <w:p w:rsidR="008378D2" w:rsidRDefault="008378D2" w:rsidP="002A1CE9">
      <w:pPr>
        <w:pStyle w:val="ListParagraph"/>
        <w:spacing w:line="360" w:lineRule="auto"/>
        <w:ind w:left="360"/>
        <w:jc w:val="both"/>
        <w:rPr>
          <w:rFonts w:ascii="Tw Cen MT" w:hAnsi="Tw Cen MT" w:cstheme="minorHAnsi"/>
          <w:sz w:val="24"/>
          <w:szCs w:val="24"/>
          <w:lang w:eastAsia="ja-JP"/>
        </w:rPr>
      </w:pPr>
    </w:p>
    <w:p w:rsidR="008378D2" w:rsidRPr="008378D2" w:rsidRDefault="008378D2" w:rsidP="008378D2">
      <w:pPr>
        <w:spacing w:line="360" w:lineRule="auto"/>
        <w:jc w:val="both"/>
        <w:rPr>
          <w:rFonts w:ascii="Tw Cen MT" w:hAnsi="Tw Cen MT" w:cstheme="minorHAnsi"/>
          <w:sz w:val="24"/>
          <w:szCs w:val="24"/>
          <w:lang w:eastAsia="ja-JP"/>
        </w:rPr>
      </w:pPr>
    </w:p>
    <w:p w:rsidR="008378D2" w:rsidRPr="008378D2" w:rsidRDefault="008378D2" w:rsidP="008378D2">
      <w:pPr>
        <w:pStyle w:val="ListParagraph"/>
        <w:numPr>
          <w:ilvl w:val="0"/>
          <w:numId w:val="3"/>
        </w:numPr>
        <w:shd w:val="clear" w:color="auto" w:fill="DDD9C3" w:themeFill="background2" w:themeFillShade="E6"/>
        <w:jc w:val="both"/>
        <w:rPr>
          <w:rFonts w:ascii="Tw Cen MT" w:hAnsi="Tw Cen MT" w:cs="Times New Roman"/>
          <w:b/>
          <w:sz w:val="24"/>
          <w:szCs w:val="24"/>
        </w:rPr>
      </w:pPr>
      <w:r w:rsidRPr="008378D2">
        <w:rPr>
          <w:rFonts w:ascii="Tw Cen MT" w:hAnsi="Tw Cen MT" w:cs="Times New Roman"/>
          <w:b/>
          <w:sz w:val="24"/>
          <w:szCs w:val="24"/>
        </w:rPr>
        <w:t>Leson 3/ Konsèp bazik</w:t>
      </w:r>
    </w:p>
    <w:p w:rsidR="00AB77C0" w:rsidRPr="00546B65" w:rsidRDefault="00AB77C0" w:rsidP="003B45AD">
      <w:pPr>
        <w:ind w:left="255"/>
        <w:jc w:val="both"/>
        <w:rPr>
          <w:rFonts w:ascii="Tw Cen MT" w:hAnsi="Tw Cen MT" w:cs="Times New Roman"/>
          <w:sz w:val="24"/>
          <w:szCs w:val="24"/>
        </w:rPr>
      </w:pPr>
      <w:r w:rsidRPr="003B45AD">
        <w:rPr>
          <w:rFonts w:ascii="Tw Cen MT" w:hAnsi="Tw Cen MT" w:cs="Times New Roman"/>
          <w:sz w:val="24"/>
          <w:szCs w:val="24"/>
        </w:rPr>
        <w:t xml:space="preserve">Chak domèn gen </w:t>
      </w:r>
      <w:r w:rsidR="003B45AD" w:rsidRPr="003B45AD">
        <w:rPr>
          <w:rFonts w:ascii="Tw Cen MT" w:hAnsi="Tw Cen MT" w:cs="Times New Roman"/>
          <w:sz w:val="24"/>
          <w:szCs w:val="24"/>
        </w:rPr>
        <w:t>pwòp konsèp ki lye ak li</w:t>
      </w:r>
      <w:r w:rsidR="00160CCC">
        <w:rPr>
          <w:rFonts w:ascii="Tw Cen MT" w:hAnsi="Tw Cen MT" w:cs="Times New Roman"/>
          <w:sz w:val="24"/>
          <w:szCs w:val="24"/>
        </w:rPr>
        <w:t xml:space="preserve">, </w:t>
      </w:r>
      <w:r w:rsidR="003B45AD" w:rsidRPr="003B45AD">
        <w:rPr>
          <w:rFonts w:ascii="Tw Cen MT" w:hAnsi="Tw Cen MT" w:cs="Times New Roman"/>
          <w:sz w:val="24"/>
          <w:szCs w:val="24"/>
        </w:rPr>
        <w:t xml:space="preserve"> se </w:t>
      </w:r>
      <w:r w:rsidR="00B756E6">
        <w:rPr>
          <w:rFonts w:ascii="Tw Cen MT" w:hAnsi="Tw Cen MT" w:cs="Times New Roman"/>
          <w:sz w:val="24"/>
          <w:szCs w:val="24"/>
        </w:rPr>
        <w:t xml:space="preserve">sa </w:t>
      </w:r>
      <w:r w:rsidR="003B45AD" w:rsidRPr="003B45AD">
        <w:rPr>
          <w:rFonts w:ascii="Tw Cen MT" w:hAnsi="Tw Cen MT" w:cs="Times New Roman"/>
          <w:sz w:val="24"/>
          <w:szCs w:val="24"/>
        </w:rPr>
        <w:t xml:space="preserve"> ki fè nenpòt moun ka rekonèt men ak ki tip moun ke lap pale an fonksyon de langaj li, vokabilè ke lap repete nan bouch li.</w:t>
      </w:r>
      <w:r w:rsidR="003B45AD">
        <w:rPr>
          <w:rFonts w:ascii="Tw Cen MT" w:hAnsi="Tw Cen MT" w:cs="Times New Roman"/>
          <w:sz w:val="24"/>
          <w:szCs w:val="24"/>
        </w:rPr>
        <w:t xml:space="preserve"> </w:t>
      </w:r>
      <w:r w:rsidR="003B45AD" w:rsidRPr="00546B65">
        <w:rPr>
          <w:rFonts w:ascii="Tw Cen MT" w:hAnsi="Tw Cen MT" w:cs="Times New Roman"/>
          <w:sz w:val="24"/>
          <w:szCs w:val="24"/>
        </w:rPr>
        <w:t>Yon moun kap pale de Jiris pridans</w:t>
      </w:r>
      <w:r w:rsidR="00F43AF2" w:rsidRPr="00546B65">
        <w:rPr>
          <w:rFonts w:ascii="Tw Cen MT" w:hAnsi="Tw Cen MT" w:cs="Times New Roman"/>
          <w:sz w:val="24"/>
          <w:szCs w:val="24"/>
        </w:rPr>
        <w:t xml:space="preserve">, tanp de temis, </w:t>
      </w:r>
      <w:r w:rsidR="00B756E6" w:rsidRPr="00546B65">
        <w:rPr>
          <w:rFonts w:ascii="Tw Cen MT" w:hAnsi="Tw Cen MT" w:cs="Times New Roman"/>
          <w:sz w:val="24"/>
          <w:szCs w:val="24"/>
        </w:rPr>
        <w:t>arè de deb</w:t>
      </w:r>
      <w:r w:rsidR="00250DE5" w:rsidRPr="00546B65">
        <w:rPr>
          <w:rFonts w:ascii="Tw Cen MT" w:hAnsi="Tw Cen MT" w:cs="Times New Roman"/>
          <w:sz w:val="24"/>
          <w:szCs w:val="24"/>
        </w:rPr>
        <w:t>è, dekrè lwa, enfraksyon, flagran deli elatriye, li fasil pou m atribye moun sa ak yon avoka. Yon lòt moun kap pale</w:t>
      </w:r>
      <w:r w:rsidR="00000027" w:rsidRPr="00546B65">
        <w:rPr>
          <w:rFonts w:ascii="Tw Cen MT" w:hAnsi="Tw Cen MT" w:cs="Times New Roman"/>
          <w:sz w:val="24"/>
          <w:szCs w:val="24"/>
        </w:rPr>
        <w:t xml:space="preserve"> spasm, dyafragm, kanse di san, epidemyoloji, chiriji, </w:t>
      </w:r>
      <w:r w:rsidR="006C553E" w:rsidRPr="00546B65">
        <w:rPr>
          <w:rFonts w:ascii="Tw Cen MT" w:hAnsi="Tw Cen MT" w:cs="Times New Roman"/>
          <w:sz w:val="24"/>
          <w:szCs w:val="24"/>
        </w:rPr>
        <w:t>jinekoloji, matèno enfantil elatriye, li fasil poum di ke moun sa see yon pèsonèl medikal. Konsa, se menm jan tou, nan domèn GRD</w:t>
      </w:r>
      <w:r w:rsidR="00EC53CC" w:rsidRPr="00546B65">
        <w:rPr>
          <w:rFonts w:ascii="Tw Cen MT" w:hAnsi="Tw Cen MT" w:cs="Times New Roman"/>
          <w:sz w:val="24"/>
          <w:szCs w:val="24"/>
        </w:rPr>
        <w:t xml:space="preserve"> genyen pwòp vokabilè ki gen rapò ak chan konesans sa. Kidonk, leson sa ap pèmèt ke nou fè konesans ak kelke la</w:t>
      </w:r>
      <w:r w:rsidR="007E45A1" w:rsidRPr="00546B65">
        <w:rPr>
          <w:rFonts w:ascii="Tw Cen MT" w:hAnsi="Tw Cen MT" w:cs="Times New Roman"/>
          <w:sz w:val="24"/>
          <w:szCs w:val="24"/>
        </w:rPr>
        <w:t>dan yo tankou Menas, risk, vilnerabilite, ensidan, ijans ak katastwòf.</w:t>
      </w:r>
    </w:p>
    <w:p w:rsidR="006A5F11" w:rsidRPr="00F615A7" w:rsidRDefault="008378D2" w:rsidP="00F615A7">
      <w:pPr>
        <w:ind w:firstLine="270"/>
        <w:jc w:val="both"/>
        <w:rPr>
          <w:rFonts w:ascii="Tw Cen MT" w:hAnsi="Tw Cen MT" w:cs="Times New Roman"/>
          <w:b/>
          <w:sz w:val="24"/>
          <w:szCs w:val="24"/>
        </w:rPr>
      </w:pPr>
      <w:r w:rsidRPr="007E0331">
        <w:rPr>
          <w:rFonts w:ascii="Tw Cen MT" w:hAnsi="Tw Cen MT" w:cs="Times New Roman"/>
          <w:b/>
          <w:sz w:val="24"/>
          <w:szCs w:val="24"/>
          <w:highlight w:val="lightGray"/>
        </w:rPr>
        <w:t>4.1. Objektif</w:t>
      </w:r>
    </w:p>
    <w:tbl>
      <w:tblPr>
        <w:tblStyle w:val="TableGrid"/>
        <w:tblW w:w="0" w:type="auto"/>
        <w:tblInd w:w="265" w:type="dxa"/>
        <w:tblLook w:val="04A0" w:firstRow="1" w:lastRow="0" w:firstColumn="1" w:lastColumn="0" w:noHBand="0" w:noVBand="1"/>
      </w:tblPr>
      <w:tblGrid>
        <w:gridCol w:w="540"/>
        <w:gridCol w:w="8725"/>
      </w:tblGrid>
      <w:tr w:rsidR="00FF5628" w:rsidTr="007C05C8">
        <w:tc>
          <w:tcPr>
            <w:tcW w:w="540" w:type="dxa"/>
            <w:shd w:val="clear" w:color="auto" w:fill="EEECE1" w:themeFill="background2"/>
          </w:tcPr>
          <w:p w:rsidR="00FF5628" w:rsidRDefault="00FF5628" w:rsidP="006A5F11">
            <w:pPr>
              <w:jc w:val="both"/>
              <w:rPr>
                <w:rFonts w:ascii="Tw Cen MT" w:hAnsi="Tw Cen MT" w:cs="Times New Roman"/>
                <w:sz w:val="24"/>
                <w:szCs w:val="24"/>
              </w:rPr>
            </w:pPr>
            <w:r>
              <w:rPr>
                <w:rFonts w:ascii="Tw Cen MT" w:hAnsi="Tw Cen MT" w:cs="Times New Roman"/>
                <w:sz w:val="24"/>
                <w:szCs w:val="24"/>
              </w:rPr>
              <w:t>#</w:t>
            </w:r>
          </w:p>
        </w:tc>
        <w:tc>
          <w:tcPr>
            <w:tcW w:w="8725" w:type="dxa"/>
            <w:shd w:val="clear" w:color="auto" w:fill="EEECE1" w:themeFill="background2"/>
          </w:tcPr>
          <w:p w:rsidR="00FF5628" w:rsidRDefault="00FF5628" w:rsidP="006A5F11">
            <w:pPr>
              <w:jc w:val="both"/>
              <w:rPr>
                <w:rFonts w:ascii="Tw Cen MT" w:hAnsi="Tw Cen MT" w:cs="Times New Roman"/>
                <w:sz w:val="24"/>
                <w:szCs w:val="24"/>
              </w:rPr>
            </w:pPr>
            <w:r>
              <w:rPr>
                <w:rFonts w:ascii="Tw Cen MT" w:hAnsi="Tw Cen MT" w:cs="Times New Roman"/>
                <w:sz w:val="24"/>
                <w:szCs w:val="24"/>
              </w:rPr>
              <w:t>Objektif</w:t>
            </w:r>
          </w:p>
        </w:tc>
      </w:tr>
      <w:tr w:rsidR="00FF5628" w:rsidTr="007C05C8">
        <w:tc>
          <w:tcPr>
            <w:tcW w:w="540" w:type="dxa"/>
          </w:tcPr>
          <w:p w:rsidR="00FF5628" w:rsidRDefault="00FF5628" w:rsidP="006A5F11">
            <w:pPr>
              <w:jc w:val="both"/>
              <w:rPr>
                <w:rFonts w:ascii="Tw Cen MT" w:hAnsi="Tw Cen MT" w:cs="Times New Roman"/>
                <w:sz w:val="24"/>
                <w:szCs w:val="24"/>
              </w:rPr>
            </w:pPr>
            <w:r>
              <w:rPr>
                <w:rFonts w:ascii="Tw Cen MT" w:hAnsi="Tw Cen MT" w:cs="Times New Roman"/>
                <w:sz w:val="24"/>
                <w:szCs w:val="24"/>
              </w:rPr>
              <w:t>1</w:t>
            </w:r>
          </w:p>
        </w:tc>
        <w:tc>
          <w:tcPr>
            <w:tcW w:w="8725" w:type="dxa"/>
          </w:tcPr>
          <w:p w:rsidR="00FF5628" w:rsidRDefault="00FF5628" w:rsidP="00FF5628">
            <w:pPr>
              <w:jc w:val="both"/>
              <w:rPr>
                <w:rFonts w:ascii="Tw Cen MT" w:hAnsi="Tw Cen MT" w:cs="Times New Roman"/>
                <w:sz w:val="24"/>
                <w:szCs w:val="24"/>
              </w:rPr>
            </w:pPr>
            <w:r>
              <w:rPr>
                <w:rFonts w:ascii="Tw Cen MT" w:hAnsi="Tw Cen MT" w:cs="Times New Roman"/>
                <w:sz w:val="24"/>
                <w:szCs w:val="24"/>
              </w:rPr>
              <w:t xml:space="preserve">Esplike konsèp </w:t>
            </w:r>
            <w:r w:rsidRPr="006A5F11">
              <w:rPr>
                <w:rFonts w:ascii="Tw Cen MT" w:hAnsi="Tw Cen MT" w:cs="Times New Roman"/>
                <w:b/>
                <w:i/>
                <w:sz w:val="24"/>
                <w:szCs w:val="24"/>
              </w:rPr>
              <w:t>(Menas, risk ak vilnerabilite)</w:t>
            </w:r>
            <w:r w:rsidRPr="003A75A2">
              <w:rPr>
                <w:rFonts w:ascii="Tw Cen MT" w:hAnsi="Tw Cen MT" w:cs="Times New Roman"/>
                <w:i/>
                <w:sz w:val="24"/>
                <w:szCs w:val="24"/>
              </w:rPr>
              <w:t xml:space="preserve"> </w:t>
            </w:r>
            <w:r w:rsidRPr="006A5F11">
              <w:rPr>
                <w:rFonts w:ascii="Tw Cen MT" w:hAnsi="Tw Cen MT" w:cs="Times New Roman"/>
                <w:b/>
                <w:i/>
                <w:sz w:val="24"/>
                <w:szCs w:val="24"/>
              </w:rPr>
              <w:t>(Ensidan, ijans ak katastwòf)</w:t>
            </w:r>
            <w:r>
              <w:rPr>
                <w:rFonts w:ascii="Tw Cen MT" w:hAnsi="Tw Cen MT" w:cs="Times New Roman"/>
                <w:i/>
                <w:sz w:val="24"/>
                <w:szCs w:val="24"/>
              </w:rPr>
              <w:t xml:space="preserve"> </w:t>
            </w:r>
            <w:r>
              <w:rPr>
                <w:rFonts w:ascii="Tw Cen MT" w:hAnsi="Tw Cen MT" w:cs="Times New Roman"/>
                <w:sz w:val="24"/>
                <w:szCs w:val="24"/>
              </w:rPr>
              <w:t>sa yo</w:t>
            </w:r>
            <w:r w:rsidRPr="00250DE5">
              <w:rPr>
                <w:rFonts w:ascii="Tw Cen MT" w:hAnsi="Tw Cen MT" w:cs="Times New Roman"/>
                <w:sz w:val="24"/>
                <w:szCs w:val="24"/>
              </w:rPr>
              <w:t xml:space="preserve"> </w:t>
            </w:r>
            <w:r>
              <w:rPr>
                <w:rFonts w:ascii="Tw Cen MT" w:hAnsi="Tw Cen MT" w:cs="Times New Roman"/>
                <w:sz w:val="24"/>
                <w:szCs w:val="24"/>
              </w:rPr>
              <w:t>avek kelke egzanp byen ilistre.</w:t>
            </w:r>
          </w:p>
        </w:tc>
      </w:tr>
      <w:tr w:rsidR="00FF5628" w:rsidTr="007C05C8">
        <w:tc>
          <w:tcPr>
            <w:tcW w:w="540" w:type="dxa"/>
          </w:tcPr>
          <w:p w:rsidR="00FF5628" w:rsidRDefault="00FF5628" w:rsidP="006A5F11">
            <w:pPr>
              <w:jc w:val="both"/>
              <w:rPr>
                <w:rFonts w:ascii="Tw Cen MT" w:hAnsi="Tw Cen MT" w:cs="Times New Roman"/>
                <w:sz w:val="24"/>
                <w:szCs w:val="24"/>
              </w:rPr>
            </w:pPr>
            <w:r>
              <w:rPr>
                <w:rFonts w:ascii="Tw Cen MT" w:hAnsi="Tw Cen MT" w:cs="Times New Roman"/>
                <w:sz w:val="24"/>
                <w:szCs w:val="24"/>
              </w:rPr>
              <w:t>2</w:t>
            </w:r>
          </w:p>
        </w:tc>
        <w:tc>
          <w:tcPr>
            <w:tcW w:w="8725" w:type="dxa"/>
          </w:tcPr>
          <w:p w:rsidR="00FF5628" w:rsidRDefault="00FF5628" w:rsidP="006A5F11">
            <w:pPr>
              <w:jc w:val="both"/>
              <w:rPr>
                <w:rFonts w:ascii="Tw Cen MT" w:hAnsi="Tw Cen MT" w:cs="Times New Roman"/>
                <w:sz w:val="24"/>
                <w:szCs w:val="24"/>
              </w:rPr>
            </w:pPr>
            <w:r>
              <w:rPr>
                <w:rFonts w:ascii="Tw Cen MT" w:hAnsi="Tw Cen MT" w:cs="Times New Roman"/>
                <w:sz w:val="24"/>
                <w:szCs w:val="24"/>
              </w:rPr>
              <w:t>Prezante yon senaryo risk epi montre tout aksyon ki nesesè ki kapab anvizaje pou atenye oubyen redwi risk yo sou baz prevansyon ak mitigasyon.</w:t>
            </w:r>
          </w:p>
        </w:tc>
      </w:tr>
    </w:tbl>
    <w:p w:rsidR="00FF5628" w:rsidRPr="00250DE5" w:rsidRDefault="00FF5628" w:rsidP="006A5F11">
      <w:pPr>
        <w:ind w:left="195"/>
        <w:jc w:val="both"/>
        <w:rPr>
          <w:rFonts w:ascii="Tw Cen MT" w:hAnsi="Tw Cen MT" w:cs="Times New Roman"/>
          <w:sz w:val="24"/>
          <w:szCs w:val="24"/>
        </w:rPr>
      </w:pPr>
    </w:p>
    <w:p w:rsidR="00C1324A" w:rsidRPr="00C1324A" w:rsidRDefault="007C05C8" w:rsidP="00C1324A">
      <w:pPr>
        <w:spacing w:line="360" w:lineRule="auto"/>
        <w:ind w:left="270"/>
        <w:rPr>
          <w:rFonts w:ascii="Tw Cen MT" w:hAnsi="Tw Cen MT" w:cstheme="minorHAnsi"/>
          <w:b/>
          <w:sz w:val="24"/>
          <w:szCs w:val="24"/>
          <w:lang w:eastAsia="ja-JP"/>
        </w:rPr>
      </w:pPr>
      <w:r w:rsidRPr="00C1324A">
        <w:rPr>
          <w:rFonts w:ascii="Tw Cen MT" w:hAnsi="Tw Cen MT" w:cstheme="minorHAnsi"/>
          <w:b/>
          <w:sz w:val="24"/>
          <w:szCs w:val="24"/>
          <w:highlight w:val="lightGray"/>
          <w:lang w:eastAsia="ja-JP"/>
        </w:rPr>
        <w:t>4.2. Egzesis</w:t>
      </w:r>
      <w:r w:rsidR="000D4F25" w:rsidRPr="00C1324A">
        <w:rPr>
          <w:rFonts w:ascii="Tw Cen MT" w:hAnsi="Tw Cen MT" w:cstheme="minorHAnsi"/>
          <w:b/>
          <w:sz w:val="24"/>
          <w:szCs w:val="24"/>
          <w:lang w:eastAsia="ja-JP"/>
        </w:rPr>
        <w:t xml:space="preserve"> </w:t>
      </w:r>
    </w:p>
    <w:p w:rsidR="002B26AC" w:rsidRPr="008F729E" w:rsidRDefault="006A651B" w:rsidP="00BA1318">
      <w:pPr>
        <w:ind w:left="270"/>
        <w:jc w:val="both"/>
        <w:rPr>
          <w:rFonts w:ascii="Tw Cen MT" w:hAnsi="Tw Cen MT" w:cstheme="minorHAnsi"/>
          <w:sz w:val="24"/>
          <w:szCs w:val="24"/>
          <w:lang w:eastAsia="ja-JP"/>
        </w:rPr>
      </w:pPr>
      <w:r w:rsidRPr="000D4F25">
        <w:rPr>
          <w:rFonts w:ascii="Tw Cen MT" w:hAnsi="Tw Cen MT" w:cstheme="minorHAnsi"/>
          <w:sz w:val="24"/>
          <w:szCs w:val="24"/>
          <w:lang w:eastAsia="ja-JP"/>
        </w:rPr>
        <w:t xml:space="preserve">An gwoup de </w:t>
      </w:r>
      <w:r w:rsidR="000D4F25" w:rsidRPr="000D4F25">
        <w:rPr>
          <w:rFonts w:ascii="Tw Cen MT" w:hAnsi="Tw Cen MT" w:cstheme="minorHAnsi"/>
          <w:sz w:val="24"/>
          <w:szCs w:val="24"/>
          <w:lang w:eastAsia="ja-JP"/>
        </w:rPr>
        <w:t>5, patisipan yo pral reflechi sou yon senaryo reyèl ki egziste nan kominote ya ki reprezante</w:t>
      </w:r>
      <w:r w:rsidR="00C1324A">
        <w:rPr>
          <w:rFonts w:ascii="Tw Cen MT" w:hAnsi="Tw Cen MT" w:cstheme="minorHAnsi"/>
          <w:sz w:val="24"/>
          <w:szCs w:val="24"/>
          <w:lang w:eastAsia="ja-JP"/>
        </w:rPr>
        <w:t xml:space="preserve"> yon gwo danje pou popilasyon an. </w:t>
      </w:r>
      <w:r w:rsidR="0016623E" w:rsidRPr="0016623E">
        <w:rPr>
          <w:rFonts w:ascii="Tw Cen MT" w:hAnsi="Tw Cen MT" w:cstheme="minorHAnsi"/>
          <w:sz w:val="24"/>
          <w:szCs w:val="24"/>
          <w:lang w:eastAsia="ja-JP"/>
        </w:rPr>
        <w:t xml:space="preserve">Yap gen pou fè reprezantatasyon ka sa sou fòm desen sou papye flip chat epi yap gen pou idantifye ladanl </w:t>
      </w:r>
      <w:r w:rsidR="00EA6FAE">
        <w:rPr>
          <w:rFonts w:ascii="Tw Cen MT" w:hAnsi="Tw Cen MT" w:cstheme="minorHAnsi"/>
          <w:sz w:val="24"/>
          <w:szCs w:val="24"/>
          <w:lang w:eastAsia="ja-JP"/>
        </w:rPr>
        <w:t xml:space="preserve">sa ki Menas la, sa ki risk lan epi sa ki vilnerabilite ya selon gwoup lan. </w:t>
      </w:r>
      <w:r w:rsidR="00EA6FAE" w:rsidRPr="008F729E">
        <w:rPr>
          <w:rFonts w:ascii="Tw Cen MT" w:hAnsi="Tw Cen MT" w:cstheme="minorHAnsi"/>
          <w:sz w:val="24"/>
          <w:szCs w:val="24"/>
          <w:lang w:eastAsia="ja-JP"/>
        </w:rPr>
        <w:t>Lòske yo fin fè travay sa, gwoup la ap genyen pou vin prezante rezilta an gran gwoup devan tout lòt patisipan yo.</w:t>
      </w:r>
      <w:r w:rsidR="00BA1318" w:rsidRPr="008F729E">
        <w:rPr>
          <w:rFonts w:ascii="Tw Cen MT" w:hAnsi="Tw Cen MT" w:cstheme="minorHAnsi"/>
          <w:sz w:val="24"/>
          <w:szCs w:val="24"/>
          <w:lang w:eastAsia="ja-JP"/>
        </w:rPr>
        <w:t xml:space="preserve"> Konsa, lòske tout woup yo fin prezante, fòmatè yo ap fè pwen teknik yo pou patisipan yo byen konprann konsèp yo epi nan ki </w:t>
      </w:r>
      <w:r w:rsidR="000E4F8A" w:rsidRPr="008F729E">
        <w:rPr>
          <w:rFonts w:ascii="Tw Cen MT" w:hAnsi="Tw Cen MT" w:cstheme="minorHAnsi"/>
          <w:sz w:val="24"/>
          <w:szCs w:val="24"/>
          <w:lang w:eastAsia="ja-JP"/>
        </w:rPr>
        <w:t>sityasyon ke yo ka itilize yo.</w:t>
      </w:r>
    </w:p>
    <w:p w:rsidR="000E4F8A" w:rsidRPr="003000A3" w:rsidRDefault="008D717C" w:rsidP="00BA1318">
      <w:pPr>
        <w:ind w:left="270"/>
        <w:jc w:val="both"/>
        <w:rPr>
          <w:rFonts w:ascii="Tw Cen MT" w:hAnsi="Tw Cen MT" w:cstheme="minorHAnsi"/>
          <w:b/>
          <w:sz w:val="24"/>
          <w:szCs w:val="24"/>
          <w:lang w:val="fr-FR" w:eastAsia="ja-JP"/>
        </w:rPr>
      </w:pPr>
      <w:r w:rsidRPr="003000A3">
        <w:rPr>
          <w:b/>
          <w:noProof/>
          <w:lang w:val="de-CH" w:eastAsia="de-CH"/>
        </w:rPr>
        <w:drawing>
          <wp:anchor distT="0" distB="0" distL="114300" distR="114300" simplePos="0" relativeHeight="251658240" behindDoc="0" locked="0" layoutInCell="1" allowOverlap="1">
            <wp:simplePos x="0" y="0"/>
            <wp:positionH relativeFrom="column">
              <wp:posOffset>189230</wp:posOffset>
            </wp:positionH>
            <wp:positionV relativeFrom="paragraph">
              <wp:posOffset>314325</wp:posOffset>
            </wp:positionV>
            <wp:extent cx="2811780" cy="2251710"/>
            <wp:effectExtent l="0" t="0" r="7620" b="0"/>
            <wp:wrapSquare wrapText="bothSides"/>
            <wp:docPr id="2" name="Image 2" descr="Haïti-Météo : Un glissement de terrain détruit plusieurs maisons à PAP |  Loop Hai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ïti-Météo : Un glissement de terrain détruit plusieurs maisons à PAP |  Loop Haiti"/>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11780" cy="2251710"/>
                    </a:xfrm>
                    <a:prstGeom prst="rect">
                      <a:avLst/>
                    </a:prstGeom>
                    <a:noFill/>
                    <a:ln>
                      <a:noFill/>
                    </a:ln>
                  </pic:spPr>
                </pic:pic>
              </a:graphicData>
            </a:graphic>
            <wp14:sizeRelH relativeFrom="margin">
              <wp14:pctWidth>0</wp14:pctWidth>
            </wp14:sizeRelH>
          </wp:anchor>
        </w:drawing>
      </w:r>
      <w:r w:rsidR="00364DB9" w:rsidRPr="003000A3">
        <w:rPr>
          <w:rFonts w:ascii="Tw Cen MT" w:hAnsi="Tw Cen MT" w:cstheme="minorHAnsi"/>
          <w:b/>
          <w:sz w:val="24"/>
          <w:szCs w:val="24"/>
          <w:lang w:val="fr-FR" w:eastAsia="ja-JP"/>
        </w:rPr>
        <w:t>I</w:t>
      </w:r>
      <w:r w:rsidR="003000A3" w:rsidRPr="003000A3">
        <w:rPr>
          <w:rFonts w:ascii="Tw Cen MT" w:hAnsi="Tw Cen MT" w:cstheme="minorHAnsi"/>
          <w:b/>
          <w:sz w:val="24"/>
          <w:szCs w:val="24"/>
          <w:lang w:val="fr-FR" w:eastAsia="ja-JP"/>
        </w:rPr>
        <w:t>maj</w:t>
      </w:r>
      <w:r w:rsidR="00364DB9" w:rsidRPr="003000A3">
        <w:rPr>
          <w:rFonts w:ascii="Tw Cen MT" w:hAnsi="Tw Cen MT" w:cstheme="minorHAnsi"/>
          <w:b/>
          <w:sz w:val="24"/>
          <w:szCs w:val="24"/>
          <w:lang w:val="fr-FR" w:eastAsia="ja-JP"/>
        </w:rPr>
        <w:t xml:space="preserve"> 1</w:t>
      </w:r>
      <w:r w:rsidR="003000A3" w:rsidRPr="003000A3">
        <w:rPr>
          <w:rFonts w:ascii="Tw Cen MT" w:hAnsi="Tw Cen MT" w:cstheme="minorHAnsi"/>
          <w:b/>
          <w:sz w:val="24"/>
          <w:szCs w:val="24"/>
          <w:lang w:val="fr-FR" w:eastAsia="ja-JP"/>
        </w:rPr>
        <w:t>- Glisman tèren</w:t>
      </w:r>
    </w:p>
    <w:p w:rsidR="00D576DB" w:rsidRPr="00D576DB" w:rsidRDefault="00D576DB" w:rsidP="00EA1C01">
      <w:pPr>
        <w:pStyle w:val="ListParagraph"/>
        <w:numPr>
          <w:ilvl w:val="0"/>
          <w:numId w:val="6"/>
        </w:numPr>
        <w:rPr>
          <w:rFonts w:ascii="Tw Cen MT" w:hAnsi="Tw Cen MT" w:cstheme="minorHAnsi"/>
          <w:lang w:val="fr-FR" w:eastAsia="ja-JP"/>
        </w:rPr>
      </w:pPr>
      <w:r w:rsidRPr="00D576DB">
        <w:rPr>
          <w:rFonts w:ascii="Tw Cen MT" w:hAnsi="Tw Cen MT" w:cstheme="minorHAnsi"/>
          <w:lang w:val="fr-FR" w:eastAsia="ja-JP"/>
        </w:rPr>
        <w:t>Bay non fenomèn sa ki pwodwi nan imaj la</w:t>
      </w:r>
    </w:p>
    <w:p w:rsidR="00EA1C01" w:rsidRPr="00F53497" w:rsidRDefault="00EA1C01" w:rsidP="00EA1C01">
      <w:pPr>
        <w:pStyle w:val="ListParagraph"/>
        <w:numPr>
          <w:ilvl w:val="0"/>
          <w:numId w:val="6"/>
        </w:numPr>
        <w:rPr>
          <w:rFonts w:ascii="Tw Cen MT" w:hAnsi="Tw Cen MT" w:cstheme="minorHAnsi"/>
          <w:lang w:eastAsia="ja-JP"/>
        </w:rPr>
      </w:pPr>
      <w:r w:rsidRPr="00F53497">
        <w:rPr>
          <w:rFonts w:ascii="Tw Cen MT" w:hAnsi="Tw Cen MT" w:cstheme="minorHAnsi"/>
          <w:lang w:eastAsia="ja-JP"/>
        </w:rPr>
        <w:t>Ki Menas ki idantifye nan imaj 1 an?</w:t>
      </w:r>
    </w:p>
    <w:p w:rsidR="00EA1C01" w:rsidRPr="00F53497" w:rsidRDefault="00EA1C01" w:rsidP="00EA1C01">
      <w:pPr>
        <w:pStyle w:val="ListParagraph"/>
        <w:numPr>
          <w:ilvl w:val="0"/>
          <w:numId w:val="6"/>
        </w:numPr>
        <w:rPr>
          <w:rFonts w:ascii="Tw Cen MT" w:hAnsi="Tw Cen MT" w:cstheme="minorHAnsi"/>
          <w:lang w:val="fr-FR" w:eastAsia="ja-JP"/>
        </w:rPr>
      </w:pPr>
      <w:r w:rsidRPr="00F53497">
        <w:rPr>
          <w:rFonts w:ascii="Tw Cen MT" w:hAnsi="Tw Cen MT" w:cstheme="minorHAnsi"/>
          <w:lang w:val="fr-FR" w:eastAsia="ja-JP"/>
        </w:rPr>
        <w:t>Kisa ki risk la nan imaj sa ?</w:t>
      </w:r>
    </w:p>
    <w:p w:rsidR="00F53497" w:rsidRPr="00F53497" w:rsidRDefault="00EA1C01" w:rsidP="00EA1C01">
      <w:pPr>
        <w:pStyle w:val="ListParagraph"/>
        <w:numPr>
          <w:ilvl w:val="0"/>
          <w:numId w:val="6"/>
        </w:numPr>
        <w:pBdr>
          <w:bottom w:val="single" w:sz="12" w:space="1" w:color="auto"/>
        </w:pBdr>
        <w:rPr>
          <w:rFonts w:ascii="Tw Cen MT" w:hAnsi="Tw Cen MT" w:cstheme="minorHAnsi"/>
          <w:sz w:val="24"/>
          <w:szCs w:val="24"/>
          <w:lang w:val="fr-FR" w:eastAsia="ja-JP"/>
        </w:rPr>
      </w:pPr>
      <w:r w:rsidRPr="00F53497">
        <w:rPr>
          <w:rFonts w:ascii="Tw Cen MT" w:hAnsi="Tw Cen MT" w:cstheme="minorHAnsi"/>
          <w:lang w:val="fr-FR" w:eastAsia="ja-JP"/>
        </w:rPr>
        <w:t>Kisa ki vilnerabilite pou nou nan imaj sa ?</w:t>
      </w:r>
    </w:p>
    <w:p w:rsidR="00F53497" w:rsidRDefault="00F53497" w:rsidP="00F53497">
      <w:pPr>
        <w:pStyle w:val="ListParagraph"/>
        <w:ind w:left="630"/>
        <w:rPr>
          <w:rFonts w:ascii="Tw Cen MT" w:hAnsi="Tw Cen MT" w:cstheme="minorHAnsi"/>
          <w:lang w:val="fr-FR" w:eastAsia="ja-JP"/>
        </w:rPr>
      </w:pPr>
    </w:p>
    <w:p w:rsidR="001C1A05" w:rsidRDefault="001C1A05" w:rsidP="00F53497">
      <w:pPr>
        <w:pStyle w:val="ListParagraph"/>
        <w:ind w:left="630"/>
        <w:rPr>
          <w:rFonts w:ascii="Tw Cen MT" w:hAnsi="Tw Cen MT" w:cstheme="minorHAnsi"/>
          <w:lang w:val="fr-FR" w:eastAsia="ja-JP"/>
        </w:rPr>
      </w:pPr>
      <w:r>
        <w:rPr>
          <w:rFonts w:ascii="Tw Cen MT" w:hAnsi="Tw Cen MT" w:cstheme="minorHAnsi"/>
          <w:lang w:val="fr-FR" w:eastAsia="ja-JP"/>
        </w:rPr>
        <w:t>Di tout sa ke nou kapab fè an tèm prevansyon ak M</w:t>
      </w:r>
      <w:r w:rsidR="00826815">
        <w:rPr>
          <w:rFonts w:ascii="Tw Cen MT" w:hAnsi="Tw Cen MT" w:cstheme="minorHAnsi"/>
          <w:lang w:val="fr-FR" w:eastAsia="ja-JP"/>
        </w:rPr>
        <w:t>itigasyon pou n ka byen aji sou pwobè</w:t>
      </w:r>
      <w:r>
        <w:rPr>
          <w:rFonts w:ascii="Tw Cen MT" w:hAnsi="Tw Cen MT" w:cstheme="minorHAnsi"/>
          <w:lang w:val="fr-FR" w:eastAsia="ja-JP"/>
        </w:rPr>
        <w:t>m sa nan kominote ya.</w:t>
      </w:r>
    </w:p>
    <w:p w:rsidR="00792F74" w:rsidRDefault="00792F74" w:rsidP="00F53497">
      <w:pPr>
        <w:pStyle w:val="ListParagraph"/>
        <w:ind w:left="630"/>
        <w:rPr>
          <w:rFonts w:ascii="Tw Cen MT" w:hAnsi="Tw Cen MT" w:cstheme="minorHAnsi"/>
          <w:lang w:val="fr-FR" w:eastAsia="ja-JP"/>
        </w:rPr>
      </w:pPr>
    </w:p>
    <w:p w:rsidR="00792F74" w:rsidRDefault="00792F74" w:rsidP="00F53497">
      <w:pPr>
        <w:pStyle w:val="ListParagraph"/>
        <w:ind w:left="630"/>
        <w:rPr>
          <w:rFonts w:ascii="Tw Cen MT" w:hAnsi="Tw Cen MT" w:cstheme="minorHAnsi"/>
          <w:lang w:val="fr-FR" w:eastAsia="ja-JP"/>
        </w:rPr>
      </w:pPr>
    </w:p>
    <w:p w:rsidR="00792F74" w:rsidRDefault="00792F74" w:rsidP="00F53497">
      <w:pPr>
        <w:pStyle w:val="ListParagraph"/>
        <w:ind w:left="630"/>
        <w:rPr>
          <w:rFonts w:ascii="Tw Cen MT" w:hAnsi="Tw Cen MT" w:cstheme="minorHAnsi"/>
          <w:lang w:val="fr-FR" w:eastAsia="ja-JP"/>
        </w:rPr>
      </w:pPr>
    </w:p>
    <w:p w:rsidR="00792F74" w:rsidRDefault="00792F74" w:rsidP="00F53497">
      <w:pPr>
        <w:pStyle w:val="ListParagraph"/>
        <w:ind w:left="630"/>
        <w:rPr>
          <w:rFonts w:ascii="Tw Cen MT" w:hAnsi="Tw Cen MT" w:cstheme="minorHAnsi"/>
          <w:lang w:val="fr-FR" w:eastAsia="ja-JP"/>
        </w:rPr>
      </w:pPr>
    </w:p>
    <w:p w:rsidR="00792F74" w:rsidRDefault="00792F74" w:rsidP="00F53497">
      <w:pPr>
        <w:pStyle w:val="ListParagraph"/>
        <w:ind w:left="630"/>
        <w:rPr>
          <w:rFonts w:ascii="Tw Cen MT" w:hAnsi="Tw Cen MT" w:cstheme="minorHAnsi"/>
          <w:lang w:val="fr-FR" w:eastAsia="ja-JP"/>
        </w:rPr>
      </w:pPr>
    </w:p>
    <w:p w:rsidR="00792F74" w:rsidRDefault="00792F74" w:rsidP="00F53497">
      <w:pPr>
        <w:pStyle w:val="ListParagraph"/>
        <w:ind w:left="630"/>
        <w:rPr>
          <w:rFonts w:ascii="Tw Cen MT" w:hAnsi="Tw Cen MT" w:cstheme="minorHAnsi"/>
          <w:lang w:val="fr-FR" w:eastAsia="ja-JP"/>
        </w:rPr>
      </w:pPr>
    </w:p>
    <w:p w:rsidR="00792F74" w:rsidRDefault="00792F74" w:rsidP="00F53497">
      <w:pPr>
        <w:pStyle w:val="ListParagraph"/>
        <w:ind w:left="630"/>
        <w:rPr>
          <w:rFonts w:ascii="Tw Cen MT" w:hAnsi="Tw Cen MT" w:cstheme="minorHAnsi"/>
          <w:lang w:val="fr-FR" w:eastAsia="ja-JP"/>
        </w:rPr>
      </w:pPr>
    </w:p>
    <w:p w:rsidR="00364DB9" w:rsidRDefault="001C1A05" w:rsidP="00792F74">
      <w:pPr>
        <w:pStyle w:val="ListParagraph"/>
        <w:ind w:left="630"/>
        <w:jc w:val="both"/>
        <w:rPr>
          <w:rFonts w:ascii="Tw Cen MT" w:hAnsi="Tw Cen MT" w:cstheme="minorHAnsi"/>
          <w:sz w:val="24"/>
          <w:szCs w:val="24"/>
          <w:lang w:val="fr-FR" w:eastAsia="ja-JP"/>
        </w:rPr>
      </w:pPr>
      <w:r>
        <w:rPr>
          <w:rFonts w:ascii="Tw Cen MT" w:hAnsi="Tw Cen MT" w:cstheme="minorHAnsi"/>
          <w:lang w:val="fr-FR" w:eastAsia="ja-JP"/>
        </w:rPr>
        <w:t>Prevansyon :___________________________________________________</w:t>
      </w:r>
      <w:r w:rsidR="00792F74">
        <w:rPr>
          <w:rFonts w:ascii="Tw Cen MT" w:hAnsi="Tw Cen MT" w:cstheme="minorHAnsi"/>
          <w:lang w:val="fr-FR" w:eastAsia="ja-JP"/>
        </w:rPr>
        <w:t>__________________________________________________________________________________________________________________________________________________________________________________________________________________________________________</w:t>
      </w:r>
      <w:r w:rsidR="00364DB9" w:rsidRPr="00EA1C01">
        <w:rPr>
          <w:rFonts w:ascii="Tw Cen MT" w:hAnsi="Tw Cen MT" w:cstheme="minorHAnsi"/>
          <w:sz w:val="24"/>
          <w:szCs w:val="24"/>
          <w:lang w:val="fr-FR" w:eastAsia="ja-JP"/>
        </w:rPr>
        <w:br w:type="textWrapping" w:clear="all"/>
      </w:r>
    </w:p>
    <w:p w:rsidR="00792F74" w:rsidRPr="00EA1C01" w:rsidRDefault="00792F74" w:rsidP="00792F74">
      <w:pPr>
        <w:pStyle w:val="ListParagraph"/>
        <w:ind w:left="630"/>
        <w:jc w:val="both"/>
        <w:rPr>
          <w:rFonts w:ascii="Tw Cen MT" w:hAnsi="Tw Cen MT" w:cstheme="minorHAnsi"/>
          <w:sz w:val="24"/>
          <w:szCs w:val="24"/>
          <w:lang w:val="fr-FR" w:eastAsia="ja-JP"/>
        </w:rPr>
      </w:pPr>
      <w:r>
        <w:rPr>
          <w:rFonts w:ascii="Tw Cen MT" w:hAnsi="Tw Cen MT" w:cstheme="minorHAnsi"/>
          <w:sz w:val="24"/>
          <w:szCs w:val="24"/>
          <w:lang w:val="fr-FR" w:eastAsia="ja-JP"/>
        </w:rPr>
        <w:t>Mitigasyon :_____________________________________________________________________________________________________________________________________________________________________________________________________________________________________________________________________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37B80" w:rsidRPr="00EA1C01" w:rsidRDefault="00F37B80" w:rsidP="002A1CE9">
      <w:pPr>
        <w:pStyle w:val="ListParagraph"/>
        <w:spacing w:line="360" w:lineRule="auto"/>
        <w:ind w:left="360"/>
        <w:jc w:val="both"/>
        <w:rPr>
          <w:rFonts w:ascii="Tw Cen MT" w:hAnsi="Tw Cen MT" w:cstheme="minorHAnsi"/>
          <w:sz w:val="24"/>
          <w:szCs w:val="24"/>
          <w:lang w:val="fr-FR" w:eastAsia="ja-JP"/>
        </w:rPr>
      </w:pPr>
    </w:p>
    <w:p w:rsidR="00A115A3" w:rsidRPr="003000A3" w:rsidRDefault="003000A3" w:rsidP="003000A3">
      <w:pPr>
        <w:ind w:firstLine="630"/>
        <w:rPr>
          <w:rFonts w:ascii="Tw Cen MT" w:hAnsi="Tw Cen MT" w:cstheme="minorHAnsi"/>
          <w:b/>
          <w:lang w:val="fr-FR"/>
        </w:rPr>
      </w:pPr>
      <w:r w:rsidRPr="003000A3">
        <w:rPr>
          <w:rFonts w:ascii="Tw Cen MT" w:hAnsi="Tw Cen MT" w:cstheme="minorHAnsi"/>
          <w:b/>
          <w:lang w:val="fr-FR"/>
        </w:rPr>
        <w:t>Imaj 2- Dechè/ Malpwòprete</w:t>
      </w:r>
    </w:p>
    <w:p w:rsidR="006874FC" w:rsidRDefault="001B3E79" w:rsidP="001B3E79">
      <w:pPr>
        <w:tabs>
          <w:tab w:val="left" w:pos="1425"/>
        </w:tabs>
        <w:rPr>
          <w:rFonts w:ascii="Tw Cen MT" w:hAnsi="Tw Cen MT" w:cstheme="minorHAnsi"/>
          <w:color w:val="FF0000"/>
          <w:highlight w:val="lightGray"/>
          <w:lang w:val="fr-FR"/>
        </w:rPr>
      </w:pPr>
      <w:r w:rsidRPr="001B3E79">
        <w:rPr>
          <w:rFonts w:ascii="Tw Cen MT" w:hAnsi="Tw Cen MT" w:cstheme="minorHAnsi"/>
          <w:noProof/>
          <w:color w:val="FF0000"/>
          <w:lang w:val="de-CH" w:eastAsia="de-CH"/>
        </w:rPr>
        <w:drawing>
          <wp:inline distT="0" distB="0" distL="0" distR="0">
            <wp:extent cx="6307563" cy="3408615"/>
            <wp:effectExtent l="0" t="0" r="0" b="1905"/>
            <wp:docPr id="3" name="Image 3" descr="C:\Users\Polyne\Desktop\insalubrite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lyne\Desktop\insalubrite2-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30465" cy="3420991"/>
                    </a:xfrm>
                    <a:prstGeom prst="rect">
                      <a:avLst/>
                    </a:prstGeom>
                    <a:noFill/>
                    <a:ln>
                      <a:noFill/>
                    </a:ln>
                  </pic:spPr>
                </pic:pic>
              </a:graphicData>
            </a:graphic>
          </wp:inline>
        </w:drawing>
      </w:r>
    </w:p>
    <w:p w:rsidR="006874FC" w:rsidRDefault="006874FC" w:rsidP="006874FC">
      <w:pPr>
        <w:rPr>
          <w:rFonts w:ascii="Tw Cen MT" w:hAnsi="Tw Cen MT" w:cstheme="minorHAnsi"/>
          <w:highlight w:val="lightGray"/>
          <w:lang w:val="fr-FR"/>
        </w:rPr>
      </w:pPr>
    </w:p>
    <w:p w:rsidR="006874FC" w:rsidRPr="00F53497" w:rsidRDefault="006874FC" w:rsidP="006874FC">
      <w:pPr>
        <w:pStyle w:val="ListParagraph"/>
        <w:numPr>
          <w:ilvl w:val="0"/>
          <w:numId w:val="6"/>
        </w:numPr>
        <w:rPr>
          <w:rFonts w:ascii="Tw Cen MT" w:hAnsi="Tw Cen MT" w:cstheme="minorHAnsi"/>
          <w:lang w:eastAsia="ja-JP"/>
        </w:rPr>
      </w:pPr>
      <w:r w:rsidRPr="00F53497">
        <w:rPr>
          <w:rFonts w:ascii="Tw Cen MT" w:hAnsi="Tw Cen MT" w:cstheme="minorHAnsi"/>
          <w:lang w:eastAsia="ja-JP"/>
        </w:rPr>
        <w:t>Ki Menas ki idantifye nan imaj 1 an?</w:t>
      </w:r>
    </w:p>
    <w:p w:rsidR="006874FC" w:rsidRPr="00F53497" w:rsidRDefault="006874FC" w:rsidP="006874FC">
      <w:pPr>
        <w:pStyle w:val="ListParagraph"/>
        <w:numPr>
          <w:ilvl w:val="0"/>
          <w:numId w:val="6"/>
        </w:numPr>
        <w:rPr>
          <w:rFonts w:ascii="Tw Cen MT" w:hAnsi="Tw Cen MT" w:cstheme="minorHAnsi"/>
          <w:lang w:val="fr-FR" w:eastAsia="ja-JP"/>
        </w:rPr>
      </w:pPr>
      <w:r w:rsidRPr="00F53497">
        <w:rPr>
          <w:rFonts w:ascii="Tw Cen MT" w:hAnsi="Tw Cen MT" w:cstheme="minorHAnsi"/>
          <w:lang w:val="fr-FR" w:eastAsia="ja-JP"/>
        </w:rPr>
        <w:t>Kisa ki risk la nan imaj sa ?</w:t>
      </w:r>
    </w:p>
    <w:p w:rsidR="006874FC" w:rsidRPr="00F53497" w:rsidRDefault="006874FC" w:rsidP="006874FC">
      <w:pPr>
        <w:pStyle w:val="ListParagraph"/>
        <w:numPr>
          <w:ilvl w:val="0"/>
          <w:numId w:val="6"/>
        </w:numPr>
        <w:pBdr>
          <w:bottom w:val="single" w:sz="12" w:space="1" w:color="auto"/>
        </w:pBdr>
        <w:rPr>
          <w:rFonts w:ascii="Tw Cen MT" w:hAnsi="Tw Cen MT" w:cstheme="minorHAnsi"/>
          <w:sz w:val="24"/>
          <w:szCs w:val="24"/>
          <w:lang w:val="fr-FR" w:eastAsia="ja-JP"/>
        </w:rPr>
      </w:pPr>
      <w:r w:rsidRPr="00F53497">
        <w:rPr>
          <w:rFonts w:ascii="Tw Cen MT" w:hAnsi="Tw Cen MT" w:cstheme="minorHAnsi"/>
          <w:lang w:val="fr-FR" w:eastAsia="ja-JP"/>
        </w:rPr>
        <w:t>Kisa ki vilnerabilite pou nou nan imaj sa ?</w:t>
      </w:r>
    </w:p>
    <w:p w:rsidR="006874FC" w:rsidRDefault="006874FC" w:rsidP="006874FC">
      <w:pPr>
        <w:ind w:left="270"/>
        <w:rPr>
          <w:rFonts w:ascii="Tw Cen MT" w:hAnsi="Tw Cen MT" w:cstheme="minorHAnsi"/>
          <w:lang w:val="fr-FR" w:eastAsia="ja-JP"/>
        </w:rPr>
      </w:pPr>
      <w:r w:rsidRPr="006874FC">
        <w:rPr>
          <w:rFonts w:ascii="Tw Cen MT" w:hAnsi="Tw Cen MT" w:cstheme="minorHAnsi"/>
          <w:lang w:val="fr-FR" w:eastAsia="ja-JP"/>
        </w:rPr>
        <w:t>Di tout sa ke nou kapab fè an tèm prevansyon ak Mitigasyon pou n ka byen aji sounpwobem sa nan kominote ya.</w:t>
      </w:r>
    </w:p>
    <w:p w:rsidR="00D129B8" w:rsidRDefault="00D129B8" w:rsidP="006874FC">
      <w:pPr>
        <w:ind w:left="270"/>
        <w:rPr>
          <w:rFonts w:ascii="Tw Cen MT" w:hAnsi="Tw Cen MT" w:cstheme="minorHAnsi"/>
          <w:lang w:val="fr-FR" w:eastAsia="ja-JP"/>
        </w:rPr>
      </w:pPr>
    </w:p>
    <w:p w:rsidR="00D129B8" w:rsidRDefault="00D129B8" w:rsidP="006874FC">
      <w:pPr>
        <w:ind w:left="270"/>
        <w:rPr>
          <w:rFonts w:ascii="Tw Cen MT" w:hAnsi="Tw Cen MT" w:cstheme="minorHAnsi"/>
          <w:lang w:val="fr-FR" w:eastAsia="ja-JP"/>
        </w:rPr>
      </w:pPr>
    </w:p>
    <w:p w:rsidR="00D129B8" w:rsidRDefault="00D129B8" w:rsidP="006874FC">
      <w:pPr>
        <w:ind w:left="270"/>
        <w:rPr>
          <w:rFonts w:ascii="Tw Cen MT" w:hAnsi="Tw Cen MT" w:cstheme="minorHAnsi"/>
          <w:lang w:val="fr-FR" w:eastAsia="ja-JP"/>
        </w:rPr>
      </w:pPr>
    </w:p>
    <w:p w:rsidR="00D129B8" w:rsidRPr="006874FC" w:rsidRDefault="00D129B8" w:rsidP="006874FC">
      <w:pPr>
        <w:ind w:left="270"/>
        <w:rPr>
          <w:rFonts w:ascii="Tw Cen MT" w:hAnsi="Tw Cen MT" w:cstheme="minorHAnsi"/>
          <w:lang w:val="fr-FR" w:eastAsia="ja-JP"/>
        </w:rPr>
      </w:pPr>
    </w:p>
    <w:p w:rsidR="00FF29F0" w:rsidRPr="00D129B8" w:rsidRDefault="00D129B8" w:rsidP="00D129B8">
      <w:pPr>
        <w:rPr>
          <w:rFonts w:ascii="Tw Cen MT" w:hAnsi="Tw Cen MT" w:cstheme="minorHAnsi"/>
          <w:b/>
          <w:lang w:val="fr-FR" w:eastAsia="ja-JP"/>
        </w:rPr>
      </w:pPr>
      <w:r w:rsidRPr="00D129B8">
        <w:rPr>
          <w:rFonts w:ascii="Tw Cen MT" w:hAnsi="Tw Cen MT" w:cstheme="minorHAnsi"/>
          <w:b/>
          <w:lang w:val="fr-FR" w:eastAsia="ja-JP"/>
        </w:rPr>
        <w:t xml:space="preserve">    </w:t>
      </w:r>
      <w:r w:rsidRPr="00D129B8">
        <w:rPr>
          <w:rFonts w:ascii="Tw Cen MT" w:hAnsi="Tw Cen MT" w:cstheme="minorHAnsi"/>
          <w:b/>
          <w:highlight w:val="lightGray"/>
          <w:lang w:val="fr-FR" w:eastAsia="ja-JP"/>
        </w:rPr>
        <w:t>4.3. Definisyon teworik konsèp yo.</w:t>
      </w:r>
    </w:p>
    <w:tbl>
      <w:tblPr>
        <w:tblStyle w:val="TableGrid"/>
        <w:tblW w:w="9270" w:type="dxa"/>
        <w:tblInd w:w="265" w:type="dxa"/>
        <w:tblLook w:val="04A0" w:firstRow="1" w:lastRow="0" w:firstColumn="1" w:lastColumn="0" w:noHBand="0" w:noVBand="1"/>
      </w:tblPr>
      <w:tblGrid>
        <w:gridCol w:w="2970"/>
        <w:gridCol w:w="3150"/>
        <w:gridCol w:w="3150"/>
      </w:tblGrid>
      <w:tr w:rsidR="00F14065" w:rsidTr="008A6A04">
        <w:tc>
          <w:tcPr>
            <w:tcW w:w="2970" w:type="dxa"/>
            <w:shd w:val="clear" w:color="auto" w:fill="EEECE1" w:themeFill="background2"/>
          </w:tcPr>
          <w:p w:rsidR="00F14065" w:rsidRDefault="00F14065" w:rsidP="00D129B8">
            <w:pPr>
              <w:rPr>
                <w:rFonts w:ascii="Tw Cen MT" w:hAnsi="Tw Cen MT" w:cstheme="minorHAnsi"/>
                <w:b/>
                <w:lang w:val="fr-FR" w:eastAsia="ja-JP"/>
              </w:rPr>
            </w:pPr>
            <w:r>
              <w:rPr>
                <w:rFonts w:ascii="Tw Cen MT" w:hAnsi="Tw Cen MT" w:cstheme="minorHAnsi"/>
                <w:b/>
                <w:lang w:val="fr-FR" w:eastAsia="ja-JP"/>
              </w:rPr>
              <w:t>Menas</w:t>
            </w:r>
          </w:p>
        </w:tc>
        <w:tc>
          <w:tcPr>
            <w:tcW w:w="3150" w:type="dxa"/>
            <w:shd w:val="clear" w:color="auto" w:fill="EEECE1" w:themeFill="background2"/>
          </w:tcPr>
          <w:p w:rsidR="00F14065" w:rsidRDefault="00F14065" w:rsidP="00D129B8">
            <w:pPr>
              <w:rPr>
                <w:rFonts w:ascii="Tw Cen MT" w:hAnsi="Tw Cen MT" w:cstheme="minorHAnsi"/>
                <w:b/>
                <w:lang w:val="fr-FR" w:eastAsia="ja-JP"/>
              </w:rPr>
            </w:pPr>
            <w:r>
              <w:rPr>
                <w:rFonts w:ascii="Tw Cen MT" w:hAnsi="Tw Cen MT" w:cstheme="minorHAnsi"/>
                <w:b/>
                <w:lang w:val="fr-FR" w:eastAsia="ja-JP"/>
              </w:rPr>
              <w:t>Risk</w:t>
            </w:r>
          </w:p>
        </w:tc>
        <w:tc>
          <w:tcPr>
            <w:tcW w:w="3150" w:type="dxa"/>
            <w:shd w:val="clear" w:color="auto" w:fill="EEECE1" w:themeFill="background2"/>
          </w:tcPr>
          <w:p w:rsidR="00F14065" w:rsidRDefault="00F14065" w:rsidP="00D129B8">
            <w:pPr>
              <w:rPr>
                <w:rFonts w:ascii="Tw Cen MT" w:hAnsi="Tw Cen MT" w:cstheme="minorHAnsi"/>
                <w:b/>
                <w:lang w:val="fr-FR" w:eastAsia="ja-JP"/>
              </w:rPr>
            </w:pPr>
            <w:r>
              <w:rPr>
                <w:rFonts w:ascii="Tw Cen MT" w:hAnsi="Tw Cen MT" w:cstheme="minorHAnsi"/>
                <w:b/>
                <w:lang w:val="fr-FR" w:eastAsia="ja-JP"/>
              </w:rPr>
              <w:t>Vilnerabilite</w:t>
            </w:r>
          </w:p>
        </w:tc>
      </w:tr>
      <w:tr w:rsidR="00F14065" w:rsidRPr="008408B7" w:rsidTr="008A6A04">
        <w:tc>
          <w:tcPr>
            <w:tcW w:w="2970" w:type="dxa"/>
          </w:tcPr>
          <w:p w:rsidR="00F14065" w:rsidRPr="008F729E" w:rsidRDefault="00214337" w:rsidP="00D129B8">
            <w:pPr>
              <w:rPr>
                <w:rFonts w:ascii="Tw Cen MT" w:hAnsi="Tw Cen MT" w:cstheme="minorHAnsi"/>
                <w:lang w:eastAsia="ja-JP"/>
              </w:rPr>
            </w:pPr>
            <w:r w:rsidRPr="008F729E">
              <w:rPr>
                <w:rFonts w:ascii="Tw Cen MT" w:hAnsi="Tw Cen MT" w:cstheme="minorHAnsi"/>
                <w:lang w:eastAsia="ja-JP"/>
              </w:rPr>
              <w:t>Siy ki avèti sou yon danje</w:t>
            </w:r>
            <w:r w:rsidR="009275EF" w:rsidRPr="008F729E">
              <w:rPr>
                <w:rFonts w:ascii="Tw Cen MT" w:hAnsi="Tw Cen MT" w:cstheme="minorHAnsi"/>
                <w:lang w:eastAsia="ja-JP"/>
              </w:rPr>
              <w:t xml:space="preserve"> ki pwobab pou rive.</w:t>
            </w:r>
          </w:p>
          <w:p w:rsidR="00F14065" w:rsidRPr="008A6A04" w:rsidRDefault="009275EF" w:rsidP="00D129B8">
            <w:pPr>
              <w:rPr>
                <w:rFonts w:ascii="Tw Cen MT" w:hAnsi="Tw Cen MT" w:cstheme="minorHAnsi"/>
                <w:b/>
                <w:lang w:val="fr-FR" w:eastAsia="ja-JP"/>
              </w:rPr>
            </w:pPr>
            <w:r w:rsidRPr="009275EF">
              <w:rPr>
                <w:rFonts w:ascii="Tw Cen MT" w:hAnsi="Tw Cen MT" w:cstheme="minorHAnsi"/>
                <w:b/>
                <w:lang w:val="fr-FR" w:eastAsia="ja-JP"/>
              </w:rPr>
              <w:t>Diksyonè Robert.</w:t>
            </w:r>
          </w:p>
        </w:tc>
        <w:tc>
          <w:tcPr>
            <w:tcW w:w="3150" w:type="dxa"/>
          </w:tcPr>
          <w:p w:rsidR="00F14065" w:rsidRPr="008F729E" w:rsidRDefault="00EC0821" w:rsidP="00D129B8">
            <w:pPr>
              <w:rPr>
                <w:rFonts w:ascii="Tw Cen MT" w:hAnsi="Tw Cen MT" w:cstheme="minorHAnsi"/>
                <w:lang w:val="it-CH" w:eastAsia="ja-JP"/>
              </w:rPr>
            </w:pPr>
            <w:r w:rsidRPr="008F729E">
              <w:rPr>
                <w:rFonts w:ascii="Tw Cen MT" w:hAnsi="Tw Cen MT" w:cstheme="minorHAnsi"/>
                <w:lang w:val="it-CH" w:eastAsia="ja-JP"/>
              </w:rPr>
              <w:t>Posibilite pou yon danje rive epi fè dega.</w:t>
            </w:r>
          </w:p>
        </w:tc>
        <w:tc>
          <w:tcPr>
            <w:tcW w:w="3150" w:type="dxa"/>
          </w:tcPr>
          <w:p w:rsidR="00F14065" w:rsidRPr="008F729E" w:rsidRDefault="008A6A04" w:rsidP="00D129B8">
            <w:pPr>
              <w:rPr>
                <w:rFonts w:ascii="Tw Cen MT" w:hAnsi="Tw Cen MT" w:cstheme="minorHAnsi"/>
                <w:lang w:val="it-CH" w:eastAsia="ja-JP"/>
              </w:rPr>
            </w:pPr>
            <w:r w:rsidRPr="008F729E">
              <w:rPr>
                <w:rFonts w:ascii="Tw Cen MT" w:hAnsi="Tw Cen MT" w:cstheme="minorHAnsi"/>
                <w:lang w:val="it-CH" w:eastAsia="ja-JP"/>
              </w:rPr>
              <w:t>Gwoup</w:t>
            </w:r>
            <w:r w:rsidR="00F47655" w:rsidRPr="008F729E">
              <w:rPr>
                <w:rFonts w:ascii="Tw Cen MT" w:hAnsi="Tw Cen MT" w:cstheme="minorHAnsi"/>
                <w:lang w:val="it-CH" w:eastAsia="ja-JP"/>
              </w:rPr>
              <w:t xml:space="preserve"> moun ki ekspoze pa rapò ak </w:t>
            </w:r>
            <w:r w:rsidR="000C7255" w:rsidRPr="008F729E">
              <w:rPr>
                <w:rFonts w:ascii="Tw Cen MT" w:hAnsi="Tw Cen MT" w:cstheme="minorHAnsi"/>
                <w:lang w:val="it-CH" w:eastAsia="ja-JP"/>
              </w:rPr>
              <w:t xml:space="preserve">yon </w:t>
            </w:r>
            <w:r w:rsidR="00F47655" w:rsidRPr="008F729E">
              <w:rPr>
                <w:rFonts w:ascii="Tw Cen MT" w:hAnsi="Tw Cen MT" w:cstheme="minorHAnsi"/>
                <w:lang w:val="it-CH" w:eastAsia="ja-JP"/>
              </w:rPr>
              <w:t>danje</w:t>
            </w:r>
            <w:r w:rsidR="000C7255" w:rsidRPr="008F729E">
              <w:rPr>
                <w:rFonts w:ascii="Tw Cen MT" w:hAnsi="Tw Cen MT" w:cstheme="minorHAnsi"/>
                <w:lang w:val="it-CH" w:eastAsia="ja-JP"/>
              </w:rPr>
              <w:t>.</w:t>
            </w:r>
          </w:p>
          <w:p w:rsidR="001B5EF5" w:rsidRPr="008F729E" w:rsidRDefault="001B5EF5" w:rsidP="00D129B8">
            <w:pPr>
              <w:rPr>
                <w:rFonts w:ascii="Tw Cen MT" w:hAnsi="Tw Cen MT" w:cstheme="minorHAnsi"/>
                <w:lang w:val="it-CH" w:eastAsia="ja-JP"/>
              </w:rPr>
            </w:pPr>
          </w:p>
        </w:tc>
      </w:tr>
      <w:tr w:rsidR="00F14065" w:rsidTr="008A6A04">
        <w:tc>
          <w:tcPr>
            <w:tcW w:w="2970" w:type="dxa"/>
            <w:shd w:val="clear" w:color="auto" w:fill="EEECE1" w:themeFill="background2"/>
          </w:tcPr>
          <w:p w:rsidR="00F14065" w:rsidRDefault="00F14065" w:rsidP="00D129B8">
            <w:pPr>
              <w:rPr>
                <w:rFonts w:ascii="Tw Cen MT" w:hAnsi="Tw Cen MT" w:cstheme="minorHAnsi"/>
                <w:b/>
                <w:lang w:val="fr-FR" w:eastAsia="ja-JP"/>
              </w:rPr>
            </w:pPr>
            <w:r>
              <w:rPr>
                <w:rFonts w:ascii="Tw Cen MT" w:hAnsi="Tw Cen MT" w:cstheme="minorHAnsi"/>
                <w:b/>
                <w:lang w:val="fr-FR" w:eastAsia="ja-JP"/>
              </w:rPr>
              <w:t>Ensidan</w:t>
            </w:r>
          </w:p>
        </w:tc>
        <w:tc>
          <w:tcPr>
            <w:tcW w:w="3150" w:type="dxa"/>
            <w:shd w:val="clear" w:color="auto" w:fill="EEECE1" w:themeFill="background2"/>
          </w:tcPr>
          <w:p w:rsidR="00F14065" w:rsidRDefault="00F14065" w:rsidP="00D129B8">
            <w:pPr>
              <w:rPr>
                <w:rFonts w:ascii="Tw Cen MT" w:hAnsi="Tw Cen MT" w:cstheme="minorHAnsi"/>
                <w:b/>
                <w:lang w:val="fr-FR" w:eastAsia="ja-JP"/>
              </w:rPr>
            </w:pPr>
            <w:r>
              <w:rPr>
                <w:rFonts w:ascii="Tw Cen MT" w:hAnsi="Tw Cen MT" w:cstheme="minorHAnsi"/>
                <w:b/>
                <w:lang w:val="fr-FR" w:eastAsia="ja-JP"/>
              </w:rPr>
              <w:t>Ijans</w:t>
            </w:r>
          </w:p>
        </w:tc>
        <w:tc>
          <w:tcPr>
            <w:tcW w:w="3150" w:type="dxa"/>
            <w:shd w:val="clear" w:color="auto" w:fill="EEECE1" w:themeFill="background2"/>
          </w:tcPr>
          <w:p w:rsidR="00F14065" w:rsidRDefault="00F14065" w:rsidP="00D129B8">
            <w:pPr>
              <w:rPr>
                <w:rFonts w:ascii="Tw Cen MT" w:hAnsi="Tw Cen MT" w:cstheme="minorHAnsi"/>
                <w:b/>
                <w:lang w:val="fr-FR" w:eastAsia="ja-JP"/>
              </w:rPr>
            </w:pPr>
            <w:r>
              <w:rPr>
                <w:rFonts w:ascii="Tw Cen MT" w:hAnsi="Tw Cen MT" w:cstheme="minorHAnsi"/>
                <w:b/>
                <w:lang w:val="fr-FR" w:eastAsia="ja-JP"/>
              </w:rPr>
              <w:t>Katastwòf</w:t>
            </w:r>
          </w:p>
        </w:tc>
      </w:tr>
      <w:tr w:rsidR="00F14065" w:rsidRPr="00F2465C" w:rsidTr="008A6A04">
        <w:tc>
          <w:tcPr>
            <w:tcW w:w="2970" w:type="dxa"/>
          </w:tcPr>
          <w:p w:rsidR="00F14065" w:rsidRPr="00943F3F" w:rsidRDefault="00DF0230" w:rsidP="00A1530F">
            <w:pPr>
              <w:rPr>
                <w:rFonts w:ascii="Tw Cen MT" w:hAnsi="Tw Cen MT" w:cstheme="minorHAnsi"/>
                <w:lang w:eastAsia="ja-JP"/>
              </w:rPr>
            </w:pPr>
            <w:r w:rsidRPr="00943F3F">
              <w:rPr>
                <w:rFonts w:ascii="Tw Cen MT" w:hAnsi="Tw Cen MT" w:cstheme="minorHAnsi"/>
                <w:lang w:eastAsia="ja-JP"/>
              </w:rPr>
              <w:t>Se yon sitiyasyon deranjan ki nesesite yon entèvansyon rapid</w:t>
            </w:r>
            <w:r w:rsidR="00A1530F" w:rsidRPr="00943F3F">
              <w:rPr>
                <w:rFonts w:ascii="Tw Cen MT" w:hAnsi="Tw Cen MT" w:cstheme="minorHAnsi"/>
                <w:lang w:eastAsia="ja-JP"/>
              </w:rPr>
              <w:t xml:space="preserve"> bò kote yon pèsonèl sèvis nan yon kominote. </w:t>
            </w:r>
          </w:p>
        </w:tc>
        <w:tc>
          <w:tcPr>
            <w:tcW w:w="3150" w:type="dxa"/>
          </w:tcPr>
          <w:p w:rsidR="00BC05C1" w:rsidRPr="00943F3F" w:rsidRDefault="00A1530F" w:rsidP="00D129B8">
            <w:pPr>
              <w:rPr>
                <w:rFonts w:ascii="Tw Cen MT" w:hAnsi="Tw Cen MT" w:cstheme="minorHAnsi"/>
                <w:lang w:eastAsia="ja-JP"/>
              </w:rPr>
            </w:pPr>
            <w:r w:rsidRPr="00943F3F">
              <w:rPr>
                <w:rFonts w:ascii="Tw Cen MT" w:hAnsi="Tw Cen MT" w:cstheme="minorHAnsi"/>
                <w:lang w:eastAsia="ja-JP"/>
              </w:rPr>
              <w:t xml:space="preserve">Se yon sitiyasyon deranjan ki nesesite yon entèvansyon rapid </w:t>
            </w:r>
            <w:r w:rsidR="009A0F7F" w:rsidRPr="00943F3F">
              <w:rPr>
                <w:rFonts w:ascii="Tw Cen MT" w:hAnsi="Tw Cen MT" w:cstheme="minorHAnsi"/>
                <w:lang w:eastAsia="ja-JP"/>
              </w:rPr>
              <w:t>epi majorite resous nan kominote ya dwe mobilize pou pote repons lan.</w:t>
            </w:r>
          </w:p>
          <w:p w:rsidR="00BC05C1" w:rsidRPr="00943F3F" w:rsidRDefault="00BC05C1" w:rsidP="00D129B8">
            <w:pPr>
              <w:rPr>
                <w:rFonts w:ascii="Tw Cen MT" w:hAnsi="Tw Cen MT" w:cstheme="minorHAnsi"/>
                <w:lang w:eastAsia="ja-JP"/>
              </w:rPr>
            </w:pPr>
          </w:p>
          <w:p w:rsidR="00BC05C1" w:rsidRPr="00943F3F" w:rsidRDefault="00BC05C1" w:rsidP="00D129B8">
            <w:pPr>
              <w:rPr>
                <w:rFonts w:ascii="Tw Cen MT" w:hAnsi="Tw Cen MT" w:cstheme="minorHAnsi"/>
                <w:lang w:eastAsia="ja-JP"/>
              </w:rPr>
            </w:pPr>
          </w:p>
        </w:tc>
        <w:tc>
          <w:tcPr>
            <w:tcW w:w="3150" w:type="dxa"/>
          </w:tcPr>
          <w:p w:rsidR="00F2465C" w:rsidRPr="00943F3F" w:rsidRDefault="00F2465C" w:rsidP="00F2465C">
            <w:pPr>
              <w:rPr>
                <w:rFonts w:ascii="Tw Cen MT" w:hAnsi="Tw Cen MT" w:cstheme="minorHAnsi"/>
                <w:lang w:eastAsia="ja-JP"/>
              </w:rPr>
            </w:pPr>
            <w:r w:rsidRPr="00943F3F">
              <w:rPr>
                <w:rFonts w:ascii="Tw Cen MT" w:hAnsi="Tw Cen MT" w:cstheme="minorHAnsi"/>
                <w:lang w:eastAsia="ja-JP"/>
              </w:rPr>
              <w:t>Se yon sitiyasyon deranjan ki nesesite yon entèvansyon rapid epi kominote ya ap bezwen èd lot kote pou pote repons ak sa ki rive ya.</w:t>
            </w:r>
          </w:p>
        </w:tc>
      </w:tr>
    </w:tbl>
    <w:p w:rsidR="00D129B8" w:rsidRPr="00943F3F" w:rsidRDefault="00D129B8" w:rsidP="00D129B8">
      <w:pPr>
        <w:rPr>
          <w:rFonts w:ascii="Tw Cen MT" w:hAnsi="Tw Cen MT" w:cstheme="minorHAnsi"/>
          <w:b/>
          <w:lang w:eastAsia="ja-JP"/>
        </w:rPr>
      </w:pPr>
    </w:p>
    <w:p w:rsidR="002D57DF" w:rsidRPr="002D57DF" w:rsidRDefault="002D57DF" w:rsidP="002D57DF">
      <w:pPr>
        <w:pStyle w:val="ListParagraph"/>
        <w:numPr>
          <w:ilvl w:val="0"/>
          <w:numId w:val="3"/>
        </w:numPr>
        <w:shd w:val="clear" w:color="auto" w:fill="DDD9C3" w:themeFill="background2" w:themeFillShade="E6"/>
        <w:jc w:val="both"/>
        <w:rPr>
          <w:rFonts w:ascii="Tw Cen MT" w:hAnsi="Tw Cen MT" w:cs="Times New Roman"/>
          <w:b/>
          <w:sz w:val="24"/>
          <w:szCs w:val="24"/>
          <w:lang w:val="fr-FR"/>
        </w:rPr>
      </w:pPr>
      <w:r w:rsidRPr="002D57DF">
        <w:rPr>
          <w:rFonts w:ascii="Tw Cen MT" w:hAnsi="Tw Cen MT" w:cs="Times New Roman"/>
          <w:b/>
          <w:sz w:val="24"/>
          <w:szCs w:val="24"/>
          <w:lang w:val="fr-FR"/>
        </w:rPr>
        <w:t>Leson 4/Sik « GRD »</w:t>
      </w:r>
      <w:r>
        <w:rPr>
          <w:rFonts w:ascii="Tw Cen MT" w:hAnsi="Tw Cen MT" w:cs="Times New Roman"/>
          <w:b/>
          <w:sz w:val="24"/>
          <w:szCs w:val="24"/>
          <w:lang w:val="fr-FR"/>
        </w:rPr>
        <w:t>)</w:t>
      </w:r>
    </w:p>
    <w:p w:rsidR="003E6EB6" w:rsidRDefault="00AE5EA9" w:rsidP="003E6EB6">
      <w:pPr>
        <w:ind w:left="255"/>
        <w:jc w:val="both"/>
        <w:rPr>
          <w:rFonts w:ascii="Tw Cen MT" w:hAnsi="Tw Cen MT" w:cs="Times New Roman"/>
          <w:b/>
          <w:sz w:val="24"/>
          <w:szCs w:val="24"/>
          <w:lang w:val="fr-FR"/>
        </w:rPr>
      </w:pPr>
      <w:r w:rsidRPr="00AE5EA9">
        <w:rPr>
          <w:rFonts w:ascii="Tw Cen MT" w:hAnsi="Tw Cen MT" w:cs="Times New Roman"/>
          <w:b/>
          <w:sz w:val="24"/>
          <w:szCs w:val="24"/>
          <w:highlight w:val="lightGray"/>
          <w:lang w:val="fr-FR"/>
        </w:rPr>
        <w:t>5.1. Objektif</w:t>
      </w:r>
      <w:r w:rsidR="00500AFD">
        <w:rPr>
          <w:rFonts w:ascii="Tw Cen MT" w:hAnsi="Tw Cen MT" w:cs="Times New Roman"/>
          <w:b/>
          <w:sz w:val="24"/>
          <w:szCs w:val="24"/>
          <w:highlight w:val="lightGray"/>
          <w:lang w:val="fr-FR"/>
        </w:rPr>
        <w:t> </w:t>
      </w:r>
      <w:r w:rsidR="00500AFD">
        <w:rPr>
          <w:rFonts w:ascii="Tw Cen MT" w:hAnsi="Tw Cen MT" w:cs="Times New Roman"/>
          <w:b/>
          <w:sz w:val="24"/>
          <w:szCs w:val="24"/>
          <w:lang w:val="fr-FR"/>
        </w:rPr>
        <w:t xml:space="preserve">: </w:t>
      </w:r>
    </w:p>
    <w:p w:rsidR="003E6EB6" w:rsidRPr="003E6EB6" w:rsidRDefault="003E6EB6" w:rsidP="003E6EB6">
      <w:pPr>
        <w:ind w:left="255"/>
        <w:jc w:val="both"/>
        <w:rPr>
          <w:rFonts w:ascii="Tw Cen MT" w:hAnsi="Tw Cen MT" w:cs="Times New Roman"/>
          <w:b/>
          <w:sz w:val="24"/>
          <w:szCs w:val="24"/>
          <w:lang w:val="fr-FR"/>
        </w:rPr>
      </w:pPr>
      <w:r w:rsidRPr="003E6EB6">
        <w:rPr>
          <w:rFonts w:ascii="Tw Cen MT" w:eastAsia="+mn-ea" w:hAnsi="Tw Cen MT" w:cs="+mn-cs"/>
          <w:color w:val="000000"/>
          <w:sz w:val="24"/>
          <w:szCs w:val="24"/>
          <w:lang w:val="fr-FR" w:eastAsia="fr-FR"/>
        </w:rPr>
        <w:t>Leson sa gen kòm objektif pou fè patisipan yo byen konprann kisa Jesyon risk la ye epi tou fasilite yo sitye aktivite GRD yo atravè sik Jesyon Risk yo ki gen ladanl 4 domèn eke chak domèn genyen pwòp konpozant yo.</w:t>
      </w:r>
    </w:p>
    <w:p w:rsidR="00AE5EA9" w:rsidRDefault="008E56CC" w:rsidP="008E56CC">
      <w:pPr>
        <w:ind w:left="255"/>
        <w:jc w:val="both"/>
        <w:rPr>
          <w:rFonts w:ascii="Tw Cen MT" w:hAnsi="Tw Cen MT" w:cs="Times New Roman"/>
          <w:b/>
          <w:sz w:val="24"/>
          <w:szCs w:val="24"/>
          <w:lang w:val="fr-FR"/>
        </w:rPr>
      </w:pPr>
      <w:r w:rsidRPr="008E56CC">
        <w:rPr>
          <w:rFonts w:ascii="Tw Cen MT" w:hAnsi="Tw Cen MT" w:cs="Times New Roman"/>
          <w:b/>
          <w:sz w:val="24"/>
          <w:szCs w:val="24"/>
          <w:highlight w:val="lightGray"/>
          <w:lang w:val="fr-FR"/>
        </w:rPr>
        <w:t xml:space="preserve">5.2. </w:t>
      </w:r>
      <w:r>
        <w:rPr>
          <w:rFonts w:ascii="Tw Cen MT" w:hAnsi="Tw Cen MT" w:cs="Times New Roman"/>
          <w:b/>
          <w:sz w:val="24"/>
          <w:szCs w:val="24"/>
          <w:highlight w:val="lightGray"/>
          <w:lang w:val="fr-FR"/>
        </w:rPr>
        <w:t>Definisyon « GR</w:t>
      </w:r>
      <w:r w:rsidR="002D57DF" w:rsidRPr="008E56CC">
        <w:rPr>
          <w:rFonts w:ascii="Tw Cen MT" w:hAnsi="Tw Cen MT" w:cs="Times New Roman"/>
          <w:b/>
          <w:sz w:val="24"/>
          <w:szCs w:val="24"/>
          <w:highlight w:val="lightGray"/>
          <w:lang w:val="fr-FR"/>
        </w:rPr>
        <w:t> »</w:t>
      </w:r>
    </w:p>
    <w:p w:rsidR="00516455" w:rsidRDefault="00C0593E" w:rsidP="00CE7F6D">
      <w:pPr>
        <w:ind w:left="255"/>
        <w:jc w:val="both"/>
        <w:rPr>
          <w:rFonts w:ascii="Tw Cen MT" w:hAnsi="Tw Cen MT" w:cs="Times New Roman"/>
          <w:sz w:val="24"/>
          <w:szCs w:val="24"/>
          <w:lang w:val="fr-FR"/>
        </w:rPr>
      </w:pPr>
      <w:r w:rsidRPr="0092448E">
        <w:rPr>
          <w:rFonts w:ascii="Tw Cen MT" w:hAnsi="Tw Cen MT" w:cs="Times New Roman"/>
          <w:sz w:val="24"/>
          <w:szCs w:val="24"/>
          <w:lang w:val="fr-FR"/>
        </w:rPr>
        <w:t xml:space="preserve">Jesyon risk la defini nan fason sa : </w:t>
      </w:r>
      <w:r w:rsidR="0092448E" w:rsidRPr="0092448E">
        <w:rPr>
          <w:rFonts w:ascii="Tw Cen MT" w:hAnsi="Tw Cen MT" w:cs="Times New Roman"/>
          <w:sz w:val="24"/>
          <w:szCs w:val="24"/>
          <w:lang w:val="fr-FR"/>
        </w:rPr>
        <w:t>Pwosesis planifilasyon, òganizasyon, direksyon ak konwol</w:t>
      </w:r>
      <w:r w:rsidR="00997216">
        <w:rPr>
          <w:rFonts w:ascii="Tw Cen MT" w:hAnsi="Tw Cen MT" w:cs="Times New Roman"/>
          <w:sz w:val="24"/>
          <w:szCs w:val="24"/>
          <w:lang w:val="fr-FR"/>
        </w:rPr>
        <w:t xml:space="preserve"> risk yo nan kominote ya.</w:t>
      </w:r>
      <w:r w:rsidR="001A4E11">
        <w:rPr>
          <w:rFonts w:ascii="Tw Cen MT" w:hAnsi="Tw Cen MT" w:cs="Times New Roman"/>
          <w:sz w:val="24"/>
          <w:szCs w:val="24"/>
          <w:lang w:val="fr-FR"/>
        </w:rPr>
        <w:t xml:space="preserve"> </w:t>
      </w:r>
      <w:r w:rsidR="00997216" w:rsidRPr="008F729E">
        <w:rPr>
          <w:rFonts w:ascii="Tw Cen MT" w:hAnsi="Tw Cen MT" w:cs="Times New Roman"/>
          <w:sz w:val="24"/>
          <w:szCs w:val="24"/>
          <w:lang w:val="fr-FR"/>
        </w:rPr>
        <w:t xml:space="preserve">Ki donk, Jesyon risk enplike yon ansanm aksyon sou baz yon plan byen elabore. </w:t>
      </w:r>
      <w:r w:rsidR="00997216" w:rsidRPr="001A4E11">
        <w:rPr>
          <w:rFonts w:ascii="Tw Cen MT" w:hAnsi="Tw Cen MT" w:cs="Times New Roman"/>
          <w:sz w:val="24"/>
          <w:szCs w:val="24"/>
          <w:lang w:val="fr-FR"/>
        </w:rPr>
        <w:t>Li pa redwi ak f</w:t>
      </w:r>
      <w:r w:rsidR="001A4E11" w:rsidRPr="001A4E11">
        <w:rPr>
          <w:rFonts w:ascii="Tw Cen MT" w:hAnsi="Tw Cen MT" w:cs="Times New Roman"/>
          <w:sz w:val="24"/>
          <w:szCs w:val="24"/>
          <w:lang w:val="fr-FR"/>
        </w:rPr>
        <w:t>è yonn</w:t>
      </w:r>
      <w:r w:rsidR="00997216" w:rsidRPr="001A4E11">
        <w:rPr>
          <w:rFonts w:ascii="Tw Cen MT" w:hAnsi="Tw Cen MT" w:cs="Times New Roman"/>
          <w:sz w:val="24"/>
          <w:szCs w:val="24"/>
          <w:lang w:val="fr-FR"/>
        </w:rPr>
        <w:t xml:space="preserve"> oubyen 2 aksyon</w:t>
      </w:r>
      <w:r w:rsidR="001A4E11" w:rsidRPr="001A4E11">
        <w:rPr>
          <w:rFonts w:ascii="Tw Cen MT" w:hAnsi="Tw Cen MT" w:cs="Times New Roman"/>
          <w:sz w:val="24"/>
          <w:szCs w:val="24"/>
          <w:lang w:val="fr-FR"/>
        </w:rPr>
        <w:t xml:space="preserve"> sèlm</w:t>
      </w:r>
      <w:r w:rsidR="009100F9">
        <w:rPr>
          <w:rFonts w:ascii="Tw Cen MT" w:hAnsi="Tw Cen MT" w:cs="Times New Roman"/>
          <w:sz w:val="24"/>
          <w:szCs w:val="24"/>
          <w:lang w:val="fr-FR"/>
        </w:rPr>
        <w:t xml:space="preserve">an, men li mande pou </w:t>
      </w:r>
      <w:r w:rsidR="001A4E11" w:rsidRPr="001A4E11">
        <w:rPr>
          <w:rFonts w:ascii="Tw Cen MT" w:hAnsi="Tw Cen MT" w:cs="Times New Roman"/>
          <w:sz w:val="24"/>
          <w:szCs w:val="24"/>
          <w:lang w:val="fr-FR"/>
        </w:rPr>
        <w:t xml:space="preserve">tout etap </w:t>
      </w:r>
      <w:r w:rsidR="001A4E11">
        <w:rPr>
          <w:rFonts w:ascii="Tw Cen MT" w:hAnsi="Tw Cen MT" w:cs="Times New Roman"/>
          <w:sz w:val="24"/>
          <w:szCs w:val="24"/>
          <w:lang w:val="fr-FR"/>
        </w:rPr>
        <w:t>sa y</w:t>
      </w:r>
      <w:r w:rsidR="001A4E11" w:rsidRPr="001A4E11">
        <w:rPr>
          <w:rFonts w:ascii="Tw Cen MT" w:hAnsi="Tw Cen MT" w:cs="Times New Roman"/>
          <w:sz w:val="24"/>
          <w:szCs w:val="24"/>
          <w:lang w:val="fr-FR"/>
        </w:rPr>
        <w:t xml:space="preserve">o respekte </w:t>
      </w:r>
      <w:r w:rsidR="001A4E11">
        <w:rPr>
          <w:rFonts w:ascii="Tw Cen MT" w:hAnsi="Tw Cen MT" w:cs="Times New Roman"/>
          <w:sz w:val="24"/>
          <w:szCs w:val="24"/>
          <w:lang w:val="fr-FR"/>
        </w:rPr>
        <w:t>nan kad plan an.</w:t>
      </w:r>
    </w:p>
    <w:p w:rsidR="00FA21ED" w:rsidRDefault="00516455" w:rsidP="003533B2">
      <w:pPr>
        <w:ind w:left="255"/>
        <w:jc w:val="both"/>
        <w:rPr>
          <w:rFonts w:ascii="Tw Cen MT" w:hAnsi="Tw Cen MT" w:cs="Times New Roman"/>
          <w:b/>
          <w:sz w:val="24"/>
          <w:szCs w:val="24"/>
          <w:lang w:val="fr-FR"/>
        </w:rPr>
      </w:pPr>
      <w:r w:rsidRPr="00516455">
        <w:rPr>
          <w:rFonts w:ascii="Tw Cen MT" w:hAnsi="Tw Cen MT" w:cs="Times New Roman"/>
          <w:b/>
          <w:sz w:val="24"/>
          <w:szCs w:val="24"/>
          <w:highlight w:val="lightGray"/>
          <w:lang w:val="fr-FR"/>
        </w:rPr>
        <w:t xml:space="preserve">5.3. </w:t>
      </w:r>
      <w:r w:rsidR="002D57DF" w:rsidRPr="00516455">
        <w:rPr>
          <w:rFonts w:ascii="Tw Cen MT" w:hAnsi="Tw Cen MT" w:cs="Times New Roman"/>
          <w:b/>
          <w:sz w:val="24"/>
          <w:szCs w:val="24"/>
          <w:highlight w:val="lightGray"/>
          <w:lang w:val="fr-FR"/>
        </w:rPr>
        <w:t xml:space="preserve">Domèn ak konpozant </w:t>
      </w:r>
      <w:r w:rsidR="00FA4175">
        <w:rPr>
          <w:rFonts w:ascii="Tw Cen MT" w:hAnsi="Tw Cen MT" w:cs="Times New Roman"/>
          <w:b/>
          <w:sz w:val="24"/>
          <w:szCs w:val="24"/>
          <w:highlight w:val="lightGray"/>
          <w:lang w:val="fr-FR"/>
        </w:rPr>
        <w:t xml:space="preserve">« </w:t>
      </w:r>
      <w:r w:rsidR="002D57DF" w:rsidRPr="00516455">
        <w:rPr>
          <w:rFonts w:ascii="Tw Cen MT" w:hAnsi="Tw Cen MT" w:cs="Times New Roman"/>
          <w:b/>
          <w:sz w:val="24"/>
          <w:szCs w:val="24"/>
          <w:highlight w:val="lightGray"/>
          <w:lang w:val="fr-FR"/>
        </w:rPr>
        <w:t>GRD »</w:t>
      </w:r>
    </w:p>
    <w:p w:rsidR="00D45524" w:rsidRDefault="00AE713C" w:rsidP="003533B2">
      <w:pPr>
        <w:ind w:left="255"/>
        <w:jc w:val="both"/>
        <w:rPr>
          <w:rFonts w:ascii="Tw Cen MT" w:hAnsi="Tw Cen MT" w:cstheme="minorHAnsi"/>
          <w:lang w:val="fr-FR"/>
        </w:rPr>
      </w:pPr>
      <w:r w:rsidRPr="003533B2">
        <w:rPr>
          <w:rFonts w:ascii="Tw Cen MT" w:hAnsi="Tw Cen MT" w:cstheme="minorHAnsi"/>
          <w:lang w:val="fr-FR"/>
        </w:rPr>
        <w:t>Kelkeswa</w:t>
      </w:r>
      <w:r w:rsidR="005221C0" w:rsidRPr="003533B2">
        <w:rPr>
          <w:rFonts w:ascii="Tw Cen MT" w:hAnsi="Tw Cen MT" w:cstheme="minorHAnsi"/>
          <w:lang w:val="fr-FR"/>
        </w:rPr>
        <w:t xml:space="preserve"> </w:t>
      </w:r>
      <w:r w:rsidR="000B44AE" w:rsidRPr="003533B2">
        <w:rPr>
          <w:rFonts w:ascii="Tw Cen MT" w:hAnsi="Tw Cen MT" w:cstheme="minorHAnsi"/>
          <w:lang w:val="fr-FR"/>
        </w:rPr>
        <w:t>pwojè GRD li dwe pran an kont 4 domèn</w:t>
      </w:r>
      <w:r w:rsidR="00D324FD" w:rsidRPr="003533B2">
        <w:rPr>
          <w:rFonts w:ascii="Tw Cen MT" w:hAnsi="Tw Cen MT" w:cstheme="minorHAnsi"/>
          <w:lang w:val="fr-FR"/>
        </w:rPr>
        <w:t xml:space="preserve"> sa yo ki se : </w:t>
      </w:r>
      <w:r w:rsidR="005A2B97" w:rsidRPr="003533B2">
        <w:rPr>
          <w:rFonts w:ascii="Tw Cen MT" w:hAnsi="Tw Cen MT" w:cstheme="minorHAnsi"/>
          <w:lang w:val="fr-FR"/>
        </w:rPr>
        <w:t>A</w:t>
      </w:r>
      <w:r w:rsidR="0092670D" w:rsidRPr="003533B2">
        <w:rPr>
          <w:rFonts w:ascii="Tw Cen MT" w:hAnsi="Tw Cen MT" w:cstheme="minorHAnsi"/>
          <w:lang w:val="fr-FR"/>
        </w:rPr>
        <w:t xml:space="preserve">naliz </w:t>
      </w:r>
      <w:r w:rsidR="005A2B97" w:rsidRPr="003533B2">
        <w:rPr>
          <w:rFonts w:ascii="Tw Cen MT" w:hAnsi="Tw Cen MT" w:cstheme="minorHAnsi"/>
          <w:lang w:val="fr-FR"/>
        </w:rPr>
        <w:t>r</w:t>
      </w:r>
      <w:r w:rsidR="0092670D" w:rsidRPr="003533B2">
        <w:rPr>
          <w:rFonts w:ascii="Tw Cen MT" w:hAnsi="Tw Cen MT" w:cstheme="minorHAnsi"/>
          <w:lang w:val="fr-FR"/>
        </w:rPr>
        <w:t xml:space="preserve">isk yo, </w:t>
      </w:r>
      <w:r w:rsidR="003533B2" w:rsidRPr="003533B2">
        <w:rPr>
          <w:rFonts w:ascii="Tw Cen MT" w:hAnsi="Tw Cen MT" w:cstheme="minorHAnsi"/>
          <w:lang w:val="fr-FR"/>
        </w:rPr>
        <w:t>Rediksyon risk yo, J</w:t>
      </w:r>
      <w:r w:rsidR="003533B2">
        <w:rPr>
          <w:rFonts w:ascii="Tw Cen MT" w:hAnsi="Tw Cen MT" w:cstheme="minorHAnsi"/>
          <w:lang w:val="fr-FR"/>
        </w:rPr>
        <w:t xml:space="preserve">esyon evènman advès yo ak </w:t>
      </w:r>
      <w:r w:rsidR="00FA21ED">
        <w:rPr>
          <w:rFonts w:ascii="Tw Cen MT" w:hAnsi="Tw Cen MT" w:cstheme="minorHAnsi"/>
          <w:lang w:val="fr-FR"/>
        </w:rPr>
        <w:t>rekiperasyon</w:t>
      </w:r>
      <w:r w:rsidR="003D7708">
        <w:rPr>
          <w:rFonts w:ascii="Tw Cen MT" w:hAnsi="Tw Cen MT" w:cstheme="minorHAnsi"/>
          <w:lang w:val="fr-FR"/>
        </w:rPr>
        <w:t>.</w:t>
      </w:r>
    </w:p>
    <w:tbl>
      <w:tblPr>
        <w:tblStyle w:val="TableGrid"/>
        <w:tblW w:w="0" w:type="auto"/>
        <w:tblInd w:w="255" w:type="dxa"/>
        <w:tblLook w:val="04A0" w:firstRow="1" w:lastRow="0" w:firstColumn="1" w:lastColumn="0" w:noHBand="0" w:noVBand="1"/>
      </w:tblPr>
      <w:tblGrid>
        <w:gridCol w:w="1990"/>
        <w:gridCol w:w="2070"/>
        <w:gridCol w:w="2430"/>
        <w:gridCol w:w="2785"/>
      </w:tblGrid>
      <w:tr w:rsidR="00A84497" w:rsidRPr="008C1242" w:rsidTr="00FC2091">
        <w:tc>
          <w:tcPr>
            <w:tcW w:w="1990" w:type="dxa"/>
            <w:shd w:val="clear" w:color="auto" w:fill="EEECE1" w:themeFill="background2"/>
          </w:tcPr>
          <w:p w:rsidR="00A84497" w:rsidRPr="008C1242" w:rsidRDefault="00A84497" w:rsidP="003533B2">
            <w:pPr>
              <w:jc w:val="both"/>
              <w:rPr>
                <w:rFonts w:ascii="Tw Cen MT" w:hAnsi="Tw Cen MT" w:cs="Times New Roman"/>
                <w:sz w:val="24"/>
                <w:szCs w:val="24"/>
                <w:lang w:val="fr-FR"/>
              </w:rPr>
            </w:pPr>
            <w:r w:rsidRPr="008C1242">
              <w:rPr>
                <w:rFonts w:ascii="Tw Cen MT" w:hAnsi="Tw Cen MT" w:cs="Times New Roman"/>
                <w:sz w:val="24"/>
                <w:szCs w:val="24"/>
                <w:lang w:val="fr-FR"/>
              </w:rPr>
              <w:t>Analiz risk yo</w:t>
            </w:r>
          </w:p>
        </w:tc>
        <w:tc>
          <w:tcPr>
            <w:tcW w:w="2070" w:type="dxa"/>
            <w:shd w:val="clear" w:color="auto" w:fill="EEECE1" w:themeFill="background2"/>
          </w:tcPr>
          <w:p w:rsidR="00A84497" w:rsidRPr="008C1242" w:rsidRDefault="00A84497" w:rsidP="003533B2">
            <w:pPr>
              <w:jc w:val="both"/>
              <w:rPr>
                <w:rFonts w:ascii="Tw Cen MT" w:hAnsi="Tw Cen MT" w:cs="Times New Roman"/>
                <w:sz w:val="24"/>
                <w:szCs w:val="24"/>
                <w:lang w:val="fr-FR"/>
              </w:rPr>
            </w:pPr>
            <w:r w:rsidRPr="008C1242">
              <w:rPr>
                <w:rFonts w:ascii="Tw Cen MT" w:hAnsi="Tw Cen MT" w:cs="Times New Roman"/>
                <w:sz w:val="24"/>
                <w:szCs w:val="24"/>
                <w:lang w:val="fr-FR"/>
              </w:rPr>
              <w:t>Rediksyon risk yo</w:t>
            </w:r>
          </w:p>
        </w:tc>
        <w:tc>
          <w:tcPr>
            <w:tcW w:w="2430" w:type="dxa"/>
            <w:shd w:val="clear" w:color="auto" w:fill="EEECE1" w:themeFill="background2"/>
          </w:tcPr>
          <w:p w:rsidR="00A84497" w:rsidRPr="008C1242" w:rsidRDefault="00A84497" w:rsidP="00A84497">
            <w:pPr>
              <w:jc w:val="both"/>
              <w:rPr>
                <w:rFonts w:ascii="Tw Cen MT" w:hAnsi="Tw Cen MT" w:cs="Times New Roman"/>
                <w:sz w:val="24"/>
                <w:szCs w:val="24"/>
                <w:lang w:val="fr-FR"/>
              </w:rPr>
            </w:pPr>
            <w:r w:rsidRPr="008C1242">
              <w:rPr>
                <w:rFonts w:ascii="Tw Cen MT" w:hAnsi="Tw Cen MT" w:cs="Times New Roman"/>
                <w:sz w:val="24"/>
                <w:szCs w:val="24"/>
                <w:lang w:val="fr-FR"/>
              </w:rPr>
              <w:t>Jesyon  evènman advès</w:t>
            </w:r>
          </w:p>
        </w:tc>
        <w:tc>
          <w:tcPr>
            <w:tcW w:w="2785" w:type="dxa"/>
            <w:shd w:val="clear" w:color="auto" w:fill="EEECE1" w:themeFill="background2"/>
          </w:tcPr>
          <w:p w:rsidR="00A84497" w:rsidRPr="008C1242" w:rsidRDefault="00A84497" w:rsidP="00A84497">
            <w:pPr>
              <w:jc w:val="both"/>
              <w:rPr>
                <w:rFonts w:ascii="Tw Cen MT" w:hAnsi="Tw Cen MT" w:cs="Times New Roman"/>
                <w:sz w:val="24"/>
                <w:szCs w:val="24"/>
                <w:lang w:val="fr-FR"/>
              </w:rPr>
            </w:pPr>
            <w:r w:rsidRPr="008C1242">
              <w:rPr>
                <w:rFonts w:ascii="Tw Cen MT" w:hAnsi="Tw Cen MT" w:cs="Times New Roman"/>
                <w:sz w:val="24"/>
                <w:szCs w:val="24"/>
                <w:lang w:val="fr-FR"/>
              </w:rPr>
              <w:t>Rekiperasyon</w:t>
            </w:r>
          </w:p>
        </w:tc>
      </w:tr>
      <w:tr w:rsidR="00A84497" w:rsidRPr="000D43CD" w:rsidTr="00FC2091">
        <w:tc>
          <w:tcPr>
            <w:tcW w:w="1990" w:type="dxa"/>
          </w:tcPr>
          <w:p w:rsidR="00A84497" w:rsidRPr="000D43CD" w:rsidRDefault="00A84497" w:rsidP="00A84497">
            <w:pPr>
              <w:rPr>
                <w:rFonts w:ascii="Tw Cen MT" w:hAnsi="Tw Cen MT" w:cs="Times New Roman"/>
                <w:sz w:val="24"/>
                <w:szCs w:val="24"/>
                <w:lang w:val="fr-FR"/>
              </w:rPr>
            </w:pPr>
            <w:r w:rsidRPr="000D43CD">
              <w:rPr>
                <w:rFonts w:ascii="Tw Cen MT" w:hAnsi="Tw Cen MT" w:cs="Times New Roman"/>
                <w:sz w:val="24"/>
                <w:szCs w:val="24"/>
                <w:lang w:val="fr-FR"/>
              </w:rPr>
              <w:t>Etid sou Menas ak vilnerabilite</w:t>
            </w:r>
          </w:p>
        </w:tc>
        <w:tc>
          <w:tcPr>
            <w:tcW w:w="2070" w:type="dxa"/>
          </w:tcPr>
          <w:p w:rsidR="00A84497" w:rsidRPr="000D43CD" w:rsidRDefault="00A84497" w:rsidP="00A84497">
            <w:pPr>
              <w:rPr>
                <w:rFonts w:ascii="Tw Cen MT" w:hAnsi="Tw Cen MT" w:cs="Times New Roman"/>
                <w:sz w:val="24"/>
                <w:szCs w:val="24"/>
                <w:lang w:val="fr-FR"/>
              </w:rPr>
            </w:pPr>
            <w:r>
              <w:rPr>
                <w:rFonts w:ascii="Tw Cen MT" w:hAnsi="Tw Cen MT" w:cs="Times New Roman"/>
                <w:sz w:val="24"/>
                <w:szCs w:val="24"/>
                <w:lang w:val="fr-FR"/>
              </w:rPr>
              <w:t>Prevansyon ak Mitigasyon</w:t>
            </w:r>
          </w:p>
        </w:tc>
        <w:tc>
          <w:tcPr>
            <w:tcW w:w="2430" w:type="dxa"/>
          </w:tcPr>
          <w:p w:rsidR="00A84497" w:rsidRPr="000D43CD" w:rsidRDefault="00A84497" w:rsidP="00A84497">
            <w:pPr>
              <w:rPr>
                <w:rFonts w:ascii="Tw Cen MT" w:hAnsi="Tw Cen MT" w:cs="Times New Roman"/>
                <w:sz w:val="24"/>
                <w:szCs w:val="24"/>
                <w:lang w:val="fr-FR"/>
              </w:rPr>
            </w:pPr>
            <w:r w:rsidRPr="008A7516">
              <w:rPr>
                <w:rFonts w:ascii="Tw Cen MT" w:hAnsi="Tw Cen MT" w:cs="Times New Roman"/>
                <w:sz w:val="24"/>
                <w:szCs w:val="24"/>
                <w:lang w:val="fr-FR"/>
              </w:rPr>
              <w:t>Preparasyon, alèt ak repons</w:t>
            </w:r>
          </w:p>
        </w:tc>
        <w:tc>
          <w:tcPr>
            <w:tcW w:w="2785" w:type="dxa"/>
          </w:tcPr>
          <w:p w:rsidR="00A84497" w:rsidRPr="000D43CD" w:rsidRDefault="00A84497" w:rsidP="00A84497">
            <w:pPr>
              <w:rPr>
                <w:rFonts w:ascii="Tw Cen MT" w:hAnsi="Tw Cen MT" w:cs="Times New Roman"/>
                <w:sz w:val="24"/>
                <w:szCs w:val="24"/>
                <w:lang w:val="fr-FR"/>
              </w:rPr>
            </w:pPr>
            <w:r w:rsidRPr="008A7516">
              <w:rPr>
                <w:rFonts w:ascii="Tw Cen MT" w:hAnsi="Tw Cen MT" w:cs="Times New Roman"/>
                <w:sz w:val="24"/>
                <w:szCs w:val="24"/>
                <w:lang w:val="fr-FR"/>
              </w:rPr>
              <w:t>Relèvman, reyabilitasyon ak rekonstriksyon</w:t>
            </w:r>
          </w:p>
        </w:tc>
      </w:tr>
    </w:tbl>
    <w:p w:rsidR="003D7708" w:rsidRDefault="003D7708" w:rsidP="003533B2">
      <w:pPr>
        <w:ind w:left="255"/>
        <w:jc w:val="both"/>
        <w:rPr>
          <w:rFonts w:ascii="Tw Cen MT" w:hAnsi="Tw Cen MT" w:cs="Times New Roman"/>
          <w:b/>
          <w:sz w:val="24"/>
          <w:szCs w:val="24"/>
          <w:lang w:val="fr-FR"/>
        </w:rPr>
      </w:pPr>
    </w:p>
    <w:p w:rsidR="00200B2B" w:rsidRDefault="00200B2B" w:rsidP="003533B2">
      <w:pPr>
        <w:ind w:left="255"/>
        <w:jc w:val="both"/>
        <w:rPr>
          <w:rFonts w:ascii="Tw Cen MT" w:hAnsi="Tw Cen MT" w:cs="Times New Roman"/>
          <w:b/>
          <w:sz w:val="24"/>
          <w:szCs w:val="24"/>
          <w:lang w:val="fr-FR"/>
        </w:rPr>
      </w:pPr>
    </w:p>
    <w:p w:rsidR="00200B2B" w:rsidRDefault="00200B2B" w:rsidP="003533B2">
      <w:pPr>
        <w:ind w:left="255"/>
        <w:jc w:val="both"/>
        <w:rPr>
          <w:rFonts w:ascii="Tw Cen MT" w:hAnsi="Tw Cen MT" w:cs="Times New Roman"/>
          <w:b/>
          <w:sz w:val="24"/>
          <w:szCs w:val="24"/>
          <w:lang w:val="fr-FR"/>
        </w:rPr>
      </w:pPr>
    </w:p>
    <w:p w:rsidR="00200B2B" w:rsidRDefault="00200B2B" w:rsidP="003533B2">
      <w:pPr>
        <w:ind w:left="255"/>
        <w:jc w:val="both"/>
        <w:rPr>
          <w:rFonts w:ascii="Tw Cen MT" w:hAnsi="Tw Cen MT" w:cs="Times New Roman"/>
          <w:b/>
          <w:sz w:val="24"/>
          <w:szCs w:val="24"/>
          <w:lang w:val="fr-FR"/>
        </w:rPr>
      </w:pPr>
    </w:p>
    <w:p w:rsidR="00200B2B" w:rsidRDefault="00200B2B" w:rsidP="003533B2">
      <w:pPr>
        <w:ind w:left="255"/>
        <w:jc w:val="both"/>
        <w:rPr>
          <w:rFonts w:ascii="Tw Cen MT" w:hAnsi="Tw Cen MT" w:cs="Times New Roman"/>
          <w:b/>
          <w:sz w:val="24"/>
          <w:szCs w:val="24"/>
          <w:lang w:val="fr-FR"/>
        </w:rPr>
      </w:pPr>
    </w:p>
    <w:p w:rsidR="00200B2B" w:rsidRDefault="00200B2B" w:rsidP="003533B2">
      <w:pPr>
        <w:ind w:left="255"/>
        <w:jc w:val="both"/>
        <w:rPr>
          <w:rFonts w:ascii="Tw Cen MT" w:hAnsi="Tw Cen MT" w:cs="Times New Roman"/>
          <w:b/>
          <w:sz w:val="24"/>
          <w:szCs w:val="24"/>
          <w:lang w:val="fr-FR"/>
        </w:rPr>
      </w:pPr>
    </w:p>
    <w:p w:rsidR="00AC35D0" w:rsidRDefault="00C503C3" w:rsidP="00472450">
      <w:pPr>
        <w:ind w:left="255"/>
        <w:jc w:val="both"/>
        <w:rPr>
          <w:rFonts w:ascii="Tw Cen MT" w:hAnsi="Tw Cen MT" w:cs="Times New Roman"/>
          <w:sz w:val="24"/>
          <w:szCs w:val="24"/>
        </w:rPr>
      </w:pPr>
      <w:r w:rsidRPr="004F7876">
        <w:rPr>
          <w:rFonts w:ascii="Tw Cen MT" w:hAnsi="Tw Cen MT" w:cs="Times New Roman"/>
          <w:sz w:val="24"/>
          <w:szCs w:val="24"/>
          <w:lang w:val="fr-FR"/>
        </w:rPr>
        <w:t>N.B : Premyw bagay ki nesesè pou ta fèt nan kad yon pwojè GRD efikas se analize risk yo</w:t>
      </w:r>
      <w:r w:rsidR="004F7876" w:rsidRPr="004F7876">
        <w:rPr>
          <w:rFonts w:ascii="Tw Cen MT" w:hAnsi="Tw Cen MT" w:cs="Times New Roman"/>
          <w:sz w:val="24"/>
          <w:szCs w:val="24"/>
          <w:lang w:val="fr-FR"/>
        </w:rPr>
        <w:t xml:space="preserve"> epi monte Plan GRD a kap gen ladanl chapi rediksyon risk yo, Jesyon evènman advès yo ak rekiperasyon.</w:t>
      </w:r>
      <w:r w:rsidR="00472450">
        <w:rPr>
          <w:rFonts w:ascii="Tw Cen MT" w:hAnsi="Tw Cen MT" w:cs="Times New Roman"/>
          <w:sz w:val="24"/>
          <w:szCs w:val="24"/>
          <w:lang w:val="fr-FR"/>
        </w:rPr>
        <w:t xml:space="preserve"> </w:t>
      </w:r>
      <w:r w:rsidR="00AC35D0">
        <w:rPr>
          <w:rFonts w:ascii="Tw Cen MT" w:hAnsi="Tw Cen MT" w:cs="Times New Roman"/>
          <w:sz w:val="24"/>
          <w:szCs w:val="24"/>
          <w:lang w:val="fr-FR"/>
        </w:rPr>
        <w:t>Nan kad prezantasyon leson an, fasilitatè yo ap gen pou eksplike chak konsèp ki nan sik GR la</w:t>
      </w:r>
      <w:r w:rsidR="00472450">
        <w:rPr>
          <w:rFonts w:ascii="Tw Cen MT" w:hAnsi="Tw Cen MT" w:cs="Times New Roman"/>
          <w:sz w:val="24"/>
          <w:szCs w:val="24"/>
          <w:lang w:val="fr-FR"/>
        </w:rPr>
        <w:t xml:space="preserve">. </w:t>
      </w:r>
      <w:r w:rsidR="00472450" w:rsidRPr="00472450">
        <w:rPr>
          <w:rFonts w:ascii="Tw Cen MT" w:hAnsi="Tw Cen MT" w:cs="Times New Roman"/>
          <w:sz w:val="24"/>
          <w:szCs w:val="24"/>
        </w:rPr>
        <w:t>Nan tablo anba a, nap prezantate yon ti fich teknik sou kons</w:t>
      </w:r>
      <w:r w:rsidR="00472450">
        <w:rPr>
          <w:rFonts w:ascii="Tw Cen MT" w:hAnsi="Tw Cen MT" w:cs="Times New Roman"/>
          <w:sz w:val="24"/>
          <w:szCs w:val="24"/>
        </w:rPr>
        <w:t>èp yo.</w:t>
      </w:r>
    </w:p>
    <w:tbl>
      <w:tblPr>
        <w:tblStyle w:val="TableGrid"/>
        <w:tblW w:w="0" w:type="auto"/>
        <w:tblInd w:w="255" w:type="dxa"/>
        <w:tblLook w:val="04A0" w:firstRow="1" w:lastRow="0" w:firstColumn="1" w:lastColumn="0" w:noHBand="0" w:noVBand="1"/>
      </w:tblPr>
      <w:tblGrid>
        <w:gridCol w:w="550"/>
        <w:gridCol w:w="1890"/>
        <w:gridCol w:w="6835"/>
      </w:tblGrid>
      <w:tr w:rsidR="00323D27" w:rsidRPr="00323D27" w:rsidTr="00B71E63">
        <w:tc>
          <w:tcPr>
            <w:tcW w:w="550" w:type="dxa"/>
            <w:shd w:val="clear" w:color="auto" w:fill="EEECE1" w:themeFill="background2"/>
          </w:tcPr>
          <w:p w:rsidR="00323D27" w:rsidRPr="00323D27" w:rsidRDefault="00323D27" w:rsidP="00472450">
            <w:pPr>
              <w:jc w:val="both"/>
              <w:rPr>
                <w:rFonts w:ascii="Tw Cen MT" w:hAnsi="Tw Cen MT" w:cs="Times New Roman"/>
                <w:b/>
                <w:sz w:val="24"/>
                <w:szCs w:val="24"/>
                <w:lang w:val="fr-FR"/>
              </w:rPr>
            </w:pPr>
            <w:r w:rsidRPr="00323D27">
              <w:rPr>
                <w:rFonts w:ascii="Tw Cen MT" w:hAnsi="Tw Cen MT" w:cs="Times New Roman"/>
                <w:b/>
                <w:sz w:val="24"/>
                <w:szCs w:val="24"/>
                <w:lang w:val="fr-FR"/>
              </w:rPr>
              <w:t>#</w:t>
            </w:r>
          </w:p>
        </w:tc>
        <w:tc>
          <w:tcPr>
            <w:tcW w:w="1890" w:type="dxa"/>
            <w:shd w:val="clear" w:color="auto" w:fill="EEECE1" w:themeFill="background2"/>
          </w:tcPr>
          <w:p w:rsidR="00323D27" w:rsidRPr="00323D27" w:rsidRDefault="00323D27" w:rsidP="00472450">
            <w:pPr>
              <w:jc w:val="both"/>
              <w:rPr>
                <w:rFonts w:ascii="Tw Cen MT" w:hAnsi="Tw Cen MT" w:cs="Times New Roman"/>
                <w:b/>
                <w:sz w:val="24"/>
                <w:szCs w:val="24"/>
                <w:lang w:val="fr-FR"/>
              </w:rPr>
            </w:pPr>
            <w:r w:rsidRPr="00323D27">
              <w:rPr>
                <w:rFonts w:ascii="Tw Cen MT" w:hAnsi="Tw Cen MT" w:cs="Times New Roman"/>
                <w:b/>
                <w:sz w:val="24"/>
                <w:szCs w:val="24"/>
                <w:lang w:val="fr-FR"/>
              </w:rPr>
              <w:t>Konpozant</w:t>
            </w:r>
          </w:p>
        </w:tc>
        <w:tc>
          <w:tcPr>
            <w:tcW w:w="6835" w:type="dxa"/>
            <w:shd w:val="clear" w:color="auto" w:fill="EEECE1" w:themeFill="background2"/>
          </w:tcPr>
          <w:p w:rsidR="00323D27" w:rsidRPr="00323D27" w:rsidRDefault="00323D27" w:rsidP="00472450">
            <w:pPr>
              <w:jc w:val="both"/>
              <w:rPr>
                <w:rFonts w:ascii="Tw Cen MT" w:hAnsi="Tw Cen MT" w:cs="Times New Roman"/>
                <w:b/>
                <w:sz w:val="24"/>
                <w:szCs w:val="24"/>
                <w:lang w:val="fr-FR"/>
              </w:rPr>
            </w:pPr>
            <w:r w:rsidRPr="00323D27">
              <w:rPr>
                <w:rFonts w:ascii="Tw Cen MT" w:hAnsi="Tw Cen MT" w:cs="Times New Roman"/>
                <w:b/>
                <w:sz w:val="24"/>
                <w:szCs w:val="24"/>
                <w:lang w:val="fr-FR"/>
              </w:rPr>
              <w:t>Aktivite</w:t>
            </w:r>
          </w:p>
        </w:tc>
      </w:tr>
      <w:tr w:rsidR="00323D27" w:rsidRPr="008408B7" w:rsidTr="00B71E63">
        <w:tc>
          <w:tcPr>
            <w:tcW w:w="550" w:type="dxa"/>
          </w:tcPr>
          <w:p w:rsidR="00323D27" w:rsidRDefault="00B657EF" w:rsidP="000C0E4F">
            <w:pPr>
              <w:rPr>
                <w:rFonts w:ascii="Tw Cen MT" w:hAnsi="Tw Cen MT" w:cs="Times New Roman"/>
                <w:sz w:val="24"/>
                <w:szCs w:val="24"/>
                <w:lang w:val="fr-FR"/>
              </w:rPr>
            </w:pPr>
            <w:r>
              <w:rPr>
                <w:rFonts w:ascii="Tw Cen MT" w:hAnsi="Tw Cen MT" w:cs="Times New Roman"/>
                <w:sz w:val="24"/>
                <w:szCs w:val="24"/>
                <w:lang w:val="fr-FR"/>
              </w:rPr>
              <w:t>1</w:t>
            </w:r>
          </w:p>
        </w:tc>
        <w:tc>
          <w:tcPr>
            <w:tcW w:w="1890" w:type="dxa"/>
          </w:tcPr>
          <w:p w:rsidR="00323D27" w:rsidRDefault="00B657EF" w:rsidP="000C0E4F">
            <w:pPr>
              <w:rPr>
                <w:rFonts w:ascii="Tw Cen MT" w:hAnsi="Tw Cen MT" w:cs="Times New Roman"/>
                <w:sz w:val="24"/>
                <w:szCs w:val="24"/>
                <w:lang w:val="fr-FR"/>
              </w:rPr>
            </w:pPr>
            <w:r>
              <w:rPr>
                <w:rFonts w:ascii="Tw Cen MT" w:hAnsi="Tw Cen MT" w:cs="Times New Roman"/>
                <w:sz w:val="24"/>
                <w:szCs w:val="24"/>
                <w:lang w:val="fr-FR"/>
              </w:rPr>
              <w:t>Prevansyon</w:t>
            </w:r>
          </w:p>
        </w:tc>
        <w:tc>
          <w:tcPr>
            <w:tcW w:w="6835" w:type="dxa"/>
          </w:tcPr>
          <w:p w:rsidR="00323D27" w:rsidRPr="008F729E" w:rsidRDefault="00200B2B" w:rsidP="000C0E4F">
            <w:pPr>
              <w:rPr>
                <w:rFonts w:ascii="Tw Cen MT" w:hAnsi="Tw Cen MT" w:cs="Times New Roman"/>
                <w:sz w:val="24"/>
                <w:szCs w:val="24"/>
                <w:lang w:val="es-ES"/>
              </w:rPr>
            </w:pPr>
            <w:r w:rsidRPr="008F729E">
              <w:rPr>
                <w:rFonts w:ascii="Tw Cen MT" w:hAnsi="Tw Cen MT" w:cs="Times New Roman"/>
                <w:sz w:val="24"/>
                <w:szCs w:val="24"/>
                <w:lang w:val="es-ES"/>
              </w:rPr>
              <w:t>S</w:t>
            </w:r>
            <w:r w:rsidR="00FF7325" w:rsidRPr="008F729E">
              <w:rPr>
                <w:rFonts w:ascii="Tw Cen MT" w:hAnsi="Tw Cen MT" w:cs="Times New Roman"/>
                <w:sz w:val="24"/>
                <w:szCs w:val="24"/>
                <w:lang w:val="es-ES"/>
              </w:rPr>
              <w:t>ansibilizasyon, delokalizasyon ak relokalizasyon nan tan nòmal.</w:t>
            </w:r>
          </w:p>
        </w:tc>
      </w:tr>
      <w:tr w:rsidR="00323D27" w:rsidRPr="008408B7" w:rsidTr="00B71E63">
        <w:tc>
          <w:tcPr>
            <w:tcW w:w="550" w:type="dxa"/>
          </w:tcPr>
          <w:p w:rsidR="00323D27" w:rsidRDefault="00B657EF" w:rsidP="000C0E4F">
            <w:pPr>
              <w:rPr>
                <w:rFonts w:ascii="Tw Cen MT" w:hAnsi="Tw Cen MT" w:cs="Times New Roman"/>
                <w:sz w:val="24"/>
                <w:szCs w:val="24"/>
                <w:lang w:val="fr-FR"/>
              </w:rPr>
            </w:pPr>
            <w:r>
              <w:rPr>
                <w:rFonts w:ascii="Tw Cen MT" w:hAnsi="Tw Cen MT" w:cs="Times New Roman"/>
                <w:sz w:val="24"/>
                <w:szCs w:val="24"/>
                <w:lang w:val="fr-FR"/>
              </w:rPr>
              <w:t>2</w:t>
            </w:r>
          </w:p>
        </w:tc>
        <w:tc>
          <w:tcPr>
            <w:tcW w:w="1890" w:type="dxa"/>
          </w:tcPr>
          <w:p w:rsidR="00323D27" w:rsidRDefault="00B657EF" w:rsidP="000C0E4F">
            <w:pPr>
              <w:rPr>
                <w:rFonts w:ascii="Tw Cen MT" w:hAnsi="Tw Cen MT" w:cs="Times New Roman"/>
                <w:sz w:val="24"/>
                <w:szCs w:val="24"/>
                <w:lang w:val="fr-FR"/>
              </w:rPr>
            </w:pPr>
            <w:r>
              <w:rPr>
                <w:rFonts w:ascii="Tw Cen MT" w:hAnsi="Tw Cen MT" w:cs="Times New Roman"/>
                <w:sz w:val="24"/>
                <w:szCs w:val="24"/>
                <w:lang w:val="fr-FR"/>
              </w:rPr>
              <w:t>Mitigasyon</w:t>
            </w:r>
          </w:p>
        </w:tc>
        <w:tc>
          <w:tcPr>
            <w:tcW w:w="6835" w:type="dxa"/>
          </w:tcPr>
          <w:p w:rsidR="00323D27" w:rsidRPr="005A6DFA" w:rsidRDefault="00FF7325" w:rsidP="000C0E4F">
            <w:pPr>
              <w:rPr>
                <w:rFonts w:ascii="Tw Cen MT" w:hAnsi="Tw Cen MT" w:cs="Times New Roman"/>
                <w:sz w:val="24"/>
                <w:szCs w:val="24"/>
                <w:lang w:val="fr-FR"/>
              </w:rPr>
            </w:pPr>
            <w:r w:rsidRPr="005A6DFA">
              <w:rPr>
                <w:rFonts w:ascii="Tw Cen MT" w:hAnsi="Tw Cen MT" w:cs="Times New Roman"/>
                <w:sz w:val="24"/>
                <w:szCs w:val="24"/>
                <w:lang w:val="fr-FR"/>
              </w:rPr>
              <w:t xml:space="preserve">Baraj, Mi sèk, Gabyon, </w:t>
            </w:r>
            <w:r w:rsidR="005A6DFA" w:rsidRPr="005A6DFA">
              <w:rPr>
                <w:rFonts w:ascii="Tw Cen MT" w:hAnsi="Tw Cen MT" w:cs="Times New Roman"/>
                <w:sz w:val="24"/>
                <w:szCs w:val="24"/>
                <w:lang w:val="fr-FR"/>
              </w:rPr>
              <w:t xml:space="preserve"> konsèvasyon sòl, rebwazman..</w:t>
            </w:r>
          </w:p>
        </w:tc>
      </w:tr>
      <w:tr w:rsidR="00323D27" w:rsidRPr="005A6DFA" w:rsidTr="00B71E63">
        <w:tc>
          <w:tcPr>
            <w:tcW w:w="550" w:type="dxa"/>
          </w:tcPr>
          <w:p w:rsidR="00323D27" w:rsidRDefault="00B657EF" w:rsidP="000C0E4F">
            <w:pPr>
              <w:rPr>
                <w:rFonts w:ascii="Tw Cen MT" w:hAnsi="Tw Cen MT" w:cs="Times New Roman"/>
                <w:sz w:val="24"/>
                <w:szCs w:val="24"/>
                <w:lang w:val="fr-FR"/>
              </w:rPr>
            </w:pPr>
            <w:r>
              <w:rPr>
                <w:rFonts w:ascii="Tw Cen MT" w:hAnsi="Tw Cen MT" w:cs="Times New Roman"/>
                <w:sz w:val="24"/>
                <w:szCs w:val="24"/>
                <w:lang w:val="fr-FR"/>
              </w:rPr>
              <w:t>3</w:t>
            </w:r>
          </w:p>
        </w:tc>
        <w:tc>
          <w:tcPr>
            <w:tcW w:w="1890" w:type="dxa"/>
          </w:tcPr>
          <w:p w:rsidR="00323D27" w:rsidRDefault="00B657EF" w:rsidP="000C0E4F">
            <w:pPr>
              <w:rPr>
                <w:rFonts w:ascii="Tw Cen MT" w:hAnsi="Tw Cen MT" w:cs="Times New Roman"/>
                <w:sz w:val="24"/>
                <w:szCs w:val="24"/>
                <w:lang w:val="fr-FR"/>
              </w:rPr>
            </w:pPr>
            <w:r>
              <w:rPr>
                <w:rFonts w:ascii="Tw Cen MT" w:hAnsi="Tw Cen MT" w:cs="Times New Roman"/>
                <w:sz w:val="24"/>
                <w:szCs w:val="24"/>
                <w:lang w:val="fr-FR"/>
              </w:rPr>
              <w:t>Preparasyon</w:t>
            </w:r>
          </w:p>
        </w:tc>
        <w:tc>
          <w:tcPr>
            <w:tcW w:w="6835" w:type="dxa"/>
          </w:tcPr>
          <w:p w:rsidR="00323D27" w:rsidRPr="005A6DFA" w:rsidRDefault="005A6DFA" w:rsidP="000C0E4F">
            <w:pPr>
              <w:rPr>
                <w:rFonts w:ascii="Tw Cen MT" w:hAnsi="Tw Cen MT" w:cs="Times New Roman"/>
                <w:sz w:val="24"/>
                <w:szCs w:val="24"/>
              </w:rPr>
            </w:pPr>
            <w:r w:rsidRPr="005A6DFA">
              <w:rPr>
                <w:rFonts w:ascii="Tw Cen MT" w:hAnsi="Tw Cen MT" w:cs="Times New Roman"/>
                <w:sz w:val="24"/>
                <w:szCs w:val="24"/>
              </w:rPr>
              <w:t>Fòmasyon, Montaj dokiman, Plan rediksyon risk, plan</w:t>
            </w:r>
            <w:r>
              <w:rPr>
                <w:rFonts w:ascii="Tw Cen MT" w:hAnsi="Tw Cen MT" w:cs="Times New Roman"/>
                <w:sz w:val="24"/>
                <w:szCs w:val="24"/>
              </w:rPr>
              <w:t xml:space="preserve"> ijans</w:t>
            </w:r>
            <w:r w:rsidR="00953E2B">
              <w:rPr>
                <w:rFonts w:ascii="Tw Cen MT" w:hAnsi="Tw Cen MT" w:cs="Times New Roman"/>
                <w:sz w:val="24"/>
                <w:szCs w:val="24"/>
              </w:rPr>
              <w:t>, similasyon….</w:t>
            </w:r>
          </w:p>
        </w:tc>
      </w:tr>
      <w:tr w:rsidR="00323D27" w:rsidRPr="008408B7" w:rsidTr="00B71E63">
        <w:tc>
          <w:tcPr>
            <w:tcW w:w="550" w:type="dxa"/>
          </w:tcPr>
          <w:p w:rsidR="00323D27" w:rsidRDefault="00B657EF" w:rsidP="000C0E4F">
            <w:pPr>
              <w:rPr>
                <w:rFonts w:ascii="Tw Cen MT" w:hAnsi="Tw Cen MT" w:cs="Times New Roman"/>
                <w:sz w:val="24"/>
                <w:szCs w:val="24"/>
                <w:lang w:val="fr-FR"/>
              </w:rPr>
            </w:pPr>
            <w:r>
              <w:rPr>
                <w:rFonts w:ascii="Tw Cen MT" w:hAnsi="Tw Cen MT" w:cs="Times New Roman"/>
                <w:sz w:val="24"/>
                <w:szCs w:val="24"/>
                <w:lang w:val="fr-FR"/>
              </w:rPr>
              <w:t>4</w:t>
            </w:r>
          </w:p>
        </w:tc>
        <w:tc>
          <w:tcPr>
            <w:tcW w:w="1890" w:type="dxa"/>
          </w:tcPr>
          <w:p w:rsidR="00323D27" w:rsidRDefault="00B657EF" w:rsidP="000C0E4F">
            <w:pPr>
              <w:rPr>
                <w:rFonts w:ascii="Tw Cen MT" w:hAnsi="Tw Cen MT" w:cs="Times New Roman"/>
                <w:sz w:val="24"/>
                <w:szCs w:val="24"/>
                <w:lang w:val="fr-FR"/>
              </w:rPr>
            </w:pPr>
            <w:r>
              <w:rPr>
                <w:rFonts w:ascii="Tw Cen MT" w:hAnsi="Tw Cen MT" w:cs="Times New Roman"/>
                <w:sz w:val="24"/>
                <w:szCs w:val="24"/>
                <w:lang w:val="fr-FR"/>
              </w:rPr>
              <w:t>Alèt</w:t>
            </w:r>
          </w:p>
        </w:tc>
        <w:tc>
          <w:tcPr>
            <w:tcW w:w="6835" w:type="dxa"/>
          </w:tcPr>
          <w:p w:rsidR="00323D27" w:rsidRDefault="00953E2B" w:rsidP="000C0E4F">
            <w:pPr>
              <w:rPr>
                <w:rFonts w:ascii="Tw Cen MT" w:hAnsi="Tw Cen MT" w:cs="Times New Roman"/>
                <w:sz w:val="24"/>
                <w:szCs w:val="24"/>
                <w:lang w:val="fr-FR"/>
              </w:rPr>
            </w:pPr>
            <w:r>
              <w:rPr>
                <w:rFonts w:ascii="Tw Cen MT" w:hAnsi="Tw Cen MT" w:cs="Times New Roman"/>
                <w:sz w:val="24"/>
                <w:szCs w:val="24"/>
                <w:lang w:val="fr-FR"/>
              </w:rPr>
              <w:t>Sansibilizasyon nan ta</w:t>
            </w:r>
            <w:r w:rsidR="0086117B">
              <w:rPr>
                <w:rFonts w:ascii="Tw Cen MT" w:hAnsi="Tw Cen MT" w:cs="Times New Roman"/>
                <w:sz w:val="24"/>
                <w:szCs w:val="24"/>
                <w:lang w:val="fr-FR"/>
              </w:rPr>
              <w:t>n ijans, piblikasyon bilten, Sistèm Alèt prekòs (SAP)…</w:t>
            </w:r>
          </w:p>
        </w:tc>
      </w:tr>
      <w:tr w:rsidR="00323D27" w:rsidRPr="008408B7" w:rsidTr="00B71E63">
        <w:tc>
          <w:tcPr>
            <w:tcW w:w="550" w:type="dxa"/>
          </w:tcPr>
          <w:p w:rsidR="00323D27" w:rsidRDefault="00B657EF" w:rsidP="000C0E4F">
            <w:pPr>
              <w:rPr>
                <w:rFonts w:ascii="Tw Cen MT" w:hAnsi="Tw Cen MT" w:cs="Times New Roman"/>
                <w:sz w:val="24"/>
                <w:szCs w:val="24"/>
                <w:lang w:val="fr-FR"/>
              </w:rPr>
            </w:pPr>
            <w:r>
              <w:rPr>
                <w:rFonts w:ascii="Tw Cen MT" w:hAnsi="Tw Cen MT" w:cs="Times New Roman"/>
                <w:sz w:val="24"/>
                <w:szCs w:val="24"/>
                <w:lang w:val="fr-FR"/>
              </w:rPr>
              <w:t>5</w:t>
            </w:r>
          </w:p>
        </w:tc>
        <w:tc>
          <w:tcPr>
            <w:tcW w:w="1890" w:type="dxa"/>
          </w:tcPr>
          <w:p w:rsidR="00323D27" w:rsidRDefault="00B657EF" w:rsidP="000C0E4F">
            <w:pPr>
              <w:rPr>
                <w:rFonts w:ascii="Tw Cen MT" w:hAnsi="Tw Cen MT" w:cs="Times New Roman"/>
                <w:sz w:val="24"/>
                <w:szCs w:val="24"/>
                <w:lang w:val="fr-FR"/>
              </w:rPr>
            </w:pPr>
            <w:r>
              <w:rPr>
                <w:rFonts w:ascii="Tw Cen MT" w:hAnsi="Tw Cen MT" w:cs="Times New Roman"/>
                <w:sz w:val="24"/>
                <w:szCs w:val="24"/>
                <w:lang w:val="fr-FR"/>
              </w:rPr>
              <w:t>Repons</w:t>
            </w:r>
          </w:p>
        </w:tc>
        <w:tc>
          <w:tcPr>
            <w:tcW w:w="6835" w:type="dxa"/>
          </w:tcPr>
          <w:p w:rsidR="00323D27" w:rsidRDefault="0086117B" w:rsidP="000C0E4F">
            <w:pPr>
              <w:rPr>
                <w:rFonts w:ascii="Tw Cen MT" w:hAnsi="Tw Cen MT" w:cs="Times New Roman"/>
                <w:sz w:val="24"/>
                <w:szCs w:val="24"/>
                <w:lang w:val="fr-FR"/>
              </w:rPr>
            </w:pPr>
            <w:r>
              <w:rPr>
                <w:rFonts w:ascii="Tw Cen MT" w:hAnsi="Tw Cen MT" w:cs="Times New Roman"/>
                <w:sz w:val="24"/>
                <w:szCs w:val="24"/>
                <w:lang w:val="fr-FR"/>
              </w:rPr>
              <w:t>Evakyasyon, swen sante, rechèch ak sovtaj, asistans alimantè, deblèman</w:t>
            </w:r>
            <w:r w:rsidR="00496AFE">
              <w:rPr>
                <w:rFonts w:ascii="Tw Cen MT" w:hAnsi="Tw Cen MT" w:cs="Times New Roman"/>
                <w:sz w:val="24"/>
                <w:szCs w:val="24"/>
                <w:lang w:val="fr-FR"/>
              </w:rPr>
              <w:t>, Asenisman………</w:t>
            </w:r>
          </w:p>
        </w:tc>
      </w:tr>
      <w:tr w:rsidR="00323D27" w:rsidTr="00B71E63">
        <w:tc>
          <w:tcPr>
            <w:tcW w:w="550" w:type="dxa"/>
          </w:tcPr>
          <w:p w:rsidR="00323D27" w:rsidRDefault="00B657EF" w:rsidP="000C0E4F">
            <w:pPr>
              <w:rPr>
                <w:rFonts w:ascii="Tw Cen MT" w:hAnsi="Tw Cen MT" w:cs="Times New Roman"/>
                <w:sz w:val="24"/>
                <w:szCs w:val="24"/>
                <w:lang w:val="fr-FR"/>
              </w:rPr>
            </w:pPr>
            <w:r>
              <w:rPr>
                <w:rFonts w:ascii="Tw Cen MT" w:hAnsi="Tw Cen MT" w:cs="Times New Roman"/>
                <w:sz w:val="24"/>
                <w:szCs w:val="24"/>
                <w:lang w:val="fr-FR"/>
              </w:rPr>
              <w:t>6</w:t>
            </w:r>
          </w:p>
        </w:tc>
        <w:tc>
          <w:tcPr>
            <w:tcW w:w="1890" w:type="dxa"/>
          </w:tcPr>
          <w:p w:rsidR="00323D27" w:rsidRDefault="00B657EF" w:rsidP="000C0E4F">
            <w:pPr>
              <w:rPr>
                <w:rFonts w:ascii="Tw Cen MT" w:hAnsi="Tw Cen MT" w:cs="Times New Roman"/>
                <w:sz w:val="24"/>
                <w:szCs w:val="24"/>
                <w:lang w:val="fr-FR"/>
              </w:rPr>
            </w:pPr>
            <w:r>
              <w:rPr>
                <w:rFonts w:ascii="Tw Cen MT" w:hAnsi="Tw Cen MT" w:cs="Times New Roman"/>
                <w:sz w:val="24"/>
                <w:szCs w:val="24"/>
                <w:lang w:val="fr-FR"/>
              </w:rPr>
              <w:t>Rekiperasyon</w:t>
            </w:r>
          </w:p>
        </w:tc>
        <w:tc>
          <w:tcPr>
            <w:tcW w:w="6835" w:type="dxa"/>
          </w:tcPr>
          <w:p w:rsidR="00323D27" w:rsidRDefault="00496AFE" w:rsidP="000C0E4F">
            <w:pPr>
              <w:rPr>
                <w:rFonts w:ascii="Tw Cen MT" w:hAnsi="Tw Cen MT" w:cs="Times New Roman"/>
                <w:sz w:val="24"/>
                <w:szCs w:val="24"/>
                <w:lang w:val="fr-FR"/>
              </w:rPr>
            </w:pPr>
            <w:r>
              <w:rPr>
                <w:rFonts w:ascii="Tw Cen MT" w:hAnsi="Tw Cen MT" w:cs="Times New Roman"/>
                <w:sz w:val="24"/>
                <w:szCs w:val="24"/>
                <w:lang w:val="fr-FR"/>
              </w:rPr>
              <w:t>Kach transfè, A</w:t>
            </w:r>
            <w:r w:rsidR="000C0E4F">
              <w:rPr>
                <w:rFonts w:ascii="Tw Cen MT" w:hAnsi="Tw Cen MT" w:cs="Times New Roman"/>
                <w:sz w:val="24"/>
                <w:szCs w:val="24"/>
                <w:lang w:val="fr-FR"/>
              </w:rPr>
              <w:t>senisman, distribisyon semans………………………………………..</w:t>
            </w:r>
          </w:p>
        </w:tc>
      </w:tr>
    </w:tbl>
    <w:p w:rsidR="00472450" w:rsidRDefault="00472450" w:rsidP="00472450">
      <w:pPr>
        <w:ind w:left="255"/>
        <w:jc w:val="both"/>
        <w:rPr>
          <w:rFonts w:ascii="Tw Cen MT" w:hAnsi="Tw Cen MT" w:cs="Times New Roman"/>
          <w:sz w:val="24"/>
          <w:szCs w:val="24"/>
          <w:lang w:val="fr-FR"/>
        </w:rPr>
      </w:pPr>
    </w:p>
    <w:p w:rsidR="008B7F2B" w:rsidRPr="008B7F2B" w:rsidRDefault="008B7F2B" w:rsidP="007D129F">
      <w:pPr>
        <w:pStyle w:val="ListParagraph"/>
        <w:numPr>
          <w:ilvl w:val="0"/>
          <w:numId w:val="3"/>
        </w:numPr>
        <w:shd w:val="clear" w:color="auto" w:fill="DDD9C3" w:themeFill="background2" w:themeFillShade="E6"/>
        <w:jc w:val="both"/>
        <w:rPr>
          <w:rFonts w:ascii="Tw Cen MT" w:hAnsi="Tw Cen MT" w:cs="Times New Roman"/>
          <w:sz w:val="24"/>
          <w:szCs w:val="24"/>
          <w:lang w:val="fr-FR"/>
        </w:rPr>
      </w:pPr>
      <w:r w:rsidRPr="008B7F2B">
        <w:rPr>
          <w:rFonts w:ascii="Tw Cen MT" w:hAnsi="Tw Cen MT" w:cs="Times New Roman"/>
          <w:b/>
          <w:sz w:val="24"/>
          <w:szCs w:val="24"/>
          <w:lang w:val="fr-FR"/>
        </w:rPr>
        <w:t>Leson 5/ SNGRD</w:t>
      </w:r>
    </w:p>
    <w:p w:rsidR="007D129F" w:rsidRDefault="007D129F" w:rsidP="007D129F">
      <w:pPr>
        <w:pStyle w:val="ListParagraph"/>
        <w:ind w:left="990"/>
        <w:jc w:val="both"/>
        <w:rPr>
          <w:rFonts w:ascii="Tw Cen MT" w:hAnsi="Tw Cen MT" w:cs="Times New Roman"/>
          <w:sz w:val="24"/>
          <w:szCs w:val="24"/>
          <w:lang w:val="fr-FR"/>
        </w:rPr>
      </w:pPr>
    </w:p>
    <w:p w:rsidR="002C0490" w:rsidRPr="00C6107B" w:rsidRDefault="007D129F" w:rsidP="00C6107B">
      <w:pPr>
        <w:pStyle w:val="ListParagraph"/>
        <w:numPr>
          <w:ilvl w:val="1"/>
          <w:numId w:val="6"/>
        </w:numPr>
        <w:jc w:val="both"/>
        <w:rPr>
          <w:rFonts w:ascii="Tw Cen MT" w:hAnsi="Tw Cen MT" w:cs="Times New Roman"/>
          <w:b/>
          <w:sz w:val="24"/>
          <w:szCs w:val="24"/>
          <w:highlight w:val="lightGray"/>
          <w:lang w:val="fr-FR"/>
        </w:rPr>
      </w:pPr>
      <w:r w:rsidRPr="007D129F">
        <w:rPr>
          <w:rFonts w:ascii="Tw Cen MT" w:hAnsi="Tw Cen MT" w:cs="Times New Roman"/>
          <w:b/>
          <w:sz w:val="24"/>
          <w:szCs w:val="24"/>
          <w:lang w:val="fr-FR"/>
        </w:rPr>
        <w:t xml:space="preserve"> </w:t>
      </w:r>
      <w:r w:rsidRPr="007D129F">
        <w:rPr>
          <w:rFonts w:ascii="Tw Cen MT" w:hAnsi="Tw Cen MT" w:cs="Times New Roman"/>
          <w:b/>
          <w:sz w:val="24"/>
          <w:szCs w:val="24"/>
          <w:highlight w:val="lightGray"/>
          <w:lang w:val="fr-FR"/>
        </w:rPr>
        <w:t>Objektif</w:t>
      </w:r>
    </w:p>
    <w:tbl>
      <w:tblPr>
        <w:tblStyle w:val="TableGrid"/>
        <w:tblW w:w="9265" w:type="dxa"/>
        <w:tblInd w:w="270" w:type="dxa"/>
        <w:tblLook w:val="04A0" w:firstRow="1" w:lastRow="0" w:firstColumn="1" w:lastColumn="0" w:noHBand="0" w:noVBand="1"/>
      </w:tblPr>
      <w:tblGrid>
        <w:gridCol w:w="535"/>
        <w:gridCol w:w="8730"/>
      </w:tblGrid>
      <w:tr w:rsidR="00C6107B" w:rsidRPr="00C6107B" w:rsidTr="00C6107B">
        <w:tc>
          <w:tcPr>
            <w:tcW w:w="535" w:type="dxa"/>
            <w:shd w:val="clear" w:color="auto" w:fill="EEECE1" w:themeFill="background2"/>
          </w:tcPr>
          <w:p w:rsidR="00C6107B" w:rsidRPr="00C6107B" w:rsidRDefault="00C6107B" w:rsidP="005E2D52">
            <w:pPr>
              <w:jc w:val="both"/>
              <w:rPr>
                <w:rFonts w:ascii="Tw Cen MT" w:hAnsi="Tw Cen MT" w:cs="Times New Roman"/>
                <w:b/>
                <w:sz w:val="24"/>
                <w:szCs w:val="24"/>
                <w:lang w:val="fr-FR"/>
              </w:rPr>
            </w:pPr>
            <w:r w:rsidRPr="00C6107B">
              <w:rPr>
                <w:rFonts w:ascii="Tw Cen MT" w:hAnsi="Tw Cen MT" w:cs="Times New Roman"/>
                <w:b/>
                <w:sz w:val="24"/>
                <w:szCs w:val="24"/>
                <w:lang w:val="fr-FR"/>
              </w:rPr>
              <w:t>#</w:t>
            </w:r>
          </w:p>
        </w:tc>
        <w:tc>
          <w:tcPr>
            <w:tcW w:w="8730" w:type="dxa"/>
            <w:shd w:val="clear" w:color="auto" w:fill="EEECE1" w:themeFill="background2"/>
          </w:tcPr>
          <w:p w:rsidR="00C6107B" w:rsidRPr="00C6107B" w:rsidRDefault="00C6107B" w:rsidP="005E2D52">
            <w:pPr>
              <w:jc w:val="both"/>
              <w:rPr>
                <w:rFonts w:ascii="Tw Cen MT" w:hAnsi="Tw Cen MT" w:cs="Times New Roman"/>
                <w:b/>
                <w:sz w:val="24"/>
                <w:szCs w:val="24"/>
                <w:lang w:val="fr-FR"/>
              </w:rPr>
            </w:pPr>
            <w:r w:rsidRPr="00C6107B">
              <w:rPr>
                <w:rFonts w:ascii="Tw Cen MT" w:hAnsi="Tw Cen MT" w:cs="Times New Roman"/>
                <w:b/>
                <w:sz w:val="24"/>
                <w:szCs w:val="24"/>
                <w:lang w:val="fr-FR"/>
              </w:rPr>
              <w:t>Objektif</w:t>
            </w:r>
          </w:p>
        </w:tc>
      </w:tr>
      <w:tr w:rsidR="00C6107B" w:rsidRPr="008408B7" w:rsidTr="00C6107B">
        <w:tc>
          <w:tcPr>
            <w:tcW w:w="535" w:type="dxa"/>
          </w:tcPr>
          <w:p w:rsidR="00C6107B" w:rsidRPr="00C6107B" w:rsidRDefault="00C6107B" w:rsidP="005E2D52">
            <w:pPr>
              <w:jc w:val="both"/>
              <w:rPr>
                <w:rFonts w:ascii="Tw Cen MT" w:hAnsi="Tw Cen MT" w:cs="Times New Roman"/>
                <w:sz w:val="24"/>
                <w:szCs w:val="24"/>
                <w:lang w:val="fr-FR"/>
              </w:rPr>
            </w:pPr>
            <w:r w:rsidRPr="00C6107B">
              <w:rPr>
                <w:rFonts w:ascii="Tw Cen MT" w:hAnsi="Tw Cen MT" w:cs="Times New Roman"/>
                <w:sz w:val="24"/>
                <w:szCs w:val="24"/>
                <w:lang w:val="fr-FR"/>
              </w:rPr>
              <w:t>1</w:t>
            </w:r>
          </w:p>
        </w:tc>
        <w:tc>
          <w:tcPr>
            <w:tcW w:w="8730" w:type="dxa"/>
          </w:tcPr>
          <w:p w:rsidR="00C6107B" w:rsidRPr="00C6107B" w:rsidRDefault="00C6107B" w:rsidP="005E2D52">
            <w:pPr>
              <w:jc w:val="both"/>
              <w:rPr>
                <w:rFonts w:ascii="Tw Cen MT" w:eastAsia="+mn-ea" w:hAnsi="Tw Cen MT" w:cs="+mn-cs"/>
                <w:color w:val="000000"/>
                <w:sz w:val="24"/>
                <w:szCs w:val="24"/>
                <w:lang w:val="fr-FR" w:eastAsia="fr-FR"/>
              </w:rPr>
            </w:pPr>
            <w:r w:rsidRPr="00C6107B">
              <w:rPr>
                <w:rFonts w:ascii="Tw Cen MT" w:eastAsia="+mn-ea" w:hAnsi="Tw Cen MT" w:cs="+mn-cs"/>
                <w:color w:val="000000"/>
                <w:sz w:val="24"/>
                <w:szCs w:val="24"/>
                <w:lang w:val="fr-FR" w:eastAsia="fr-FR"/>
              </w:rPr>
              <w:t>Leson sa vize fe patisipan yo konnen fonksyònman ak konpozisyon sitèm nasyonal GRD ya an Ayiti a travè òganigram li.</w:t>
            </w:r>
          </w:p>
        </w:tc>
      </w:tr>
      <w:tr w:rsidR="00C6107B" w:rsidRPr="008408B7" w:rsidTr="00C6107B">
        <w:tc>
          <w:tcPr>
            <w:tcW w:w="535" w:type="dxa"/>
          </w:tcPr>
          <w:p w:rsidR="00C6107B" w:rsidRPr="00C6107B" w:rsidRDefault="00C6107B" w:rsidP="005E2D52">
            <w:pPr>
              <w:jc w:val="both"/>
              <w:rPr>
                <w:rFonts w:ascii="Tw Cen MT" w:hAnsi="Tw Cen MT" w:cs="Times New Roman"/>
                <w:sz w:val="24"/>
                <w:szCs w:val="24"/>
                <w:lang w:val="fr-FR"/>
              </w:rPr>
            </w:pPr>
            <w:r w:rsidRPr="00C6107B">
              <w:rPr>
                <w:rFonts w:ascii="Tw Cen MT" w:hAnsi="Tw Cen MT" w:cs="Times New Roman"/>
                <w:sz w:val="24"/>
                <w:szCs w:val="24"/>
                <w:lang w:val="fr-FR"/>
              </w:rPr>
              <w:t>2</w:t>
            </w:r>
          </w:p>
        </w:tc>
        <w:tc>
          <w:tcPr>
            <w:tcW w:w="8730" w:type="dxa"/>
          </w:tcPr>
          <w:p w:rsidR="00C6107B" w:rsidRPr="008F729E" w:rsidRDefault="00C6107B" w:rsidP="005E2D52">
            <w:pPr>
              <w:jc w:val="both"/>
              <w:rPr>
                <w:rFonts w:ascii="Tw Cen MT" w:eastAsia="+mn-ea" w:hAnsi="Tw Cen MT" w:cs="+mn-cs"/>
                <w:color w:val="000000"/>
                <w:sz w:val="24"/>
                <w:szCs w:val="24"/>
                <w:lang w:val="de-CH" w:eastAsia="fr-FR"/>
              </w:rPr>
            </w:pPr>
            <w:r w:rsidRPr="008F729E">
              <w:rPr>
                <w:rFonts w:ascii="Tw Cen MT" w:eastAsia="+mn-ea" w:hAnsi="Tw Cen MT" w:cs="+mn-cs"/>
                <w:color w:val="000000"/>
                <w:sz w:val="24"/>
                <w:szCs w:val="24"/>
                <w:lang w:val="de-CH" w:eastAsia="fr-FR"/>
              </w:rPr>
              <w:t>Gen konsesans sou istwa GRD ya nan mond lan ak an Ayiti.</w:t>
            </w:r>
          </w:p>
        </w:tc>
      </w:tr>
      <w:tr w:rsidR="00C6107B" w:rsidRPr="00454E8E" w:rsidTr="00C6107B">
        <w:tc>
          <w:tcPr>
            <w:tcW w:w="535" w:type="dxa"/>
          </w:tcPr>
          <w:p w:rsidR="00C6107B" w:rsidRPr="00C6107B" w:rsidRDefault="00C6107B" w:rsidP="005E2D52">
            <w:pPr>
              <w:jc w:val="both"/>
              <w:rPr>
                <w:rFonts w:ascii="Tw Cen MT" w:hAnsi="Tw Cen MT" w:cs="Times New Roman"/>
                <w:sz w:val="24"/>
                <w:szCs w:val="24"/>
                <w:lang w:val="fr-FR"/>
              </w:rPr>
            </w:pPr>
            <w:r w:rsidRPr="00C6107B">
              <w:rPr>
                <w:rFonts w:ascii="Tw Cen MT" w:hAnsi="Tw Cen MT" w:cs="Times New Roman"/>
                <w:sz w:val="24"/>
                <w:szCs w:val="24"/>
                <w:lang w:val="fr-FR"/>
              </w:rPr>
              <w:t>3</w:t>
            </w:r>
          </w:p>
        </w:tc>
        <w:tc>
          <w:tcPr>
            <w:tcW w:w="8730" w:type="dxa"/>
          </w:tcPr>
          <w:p w:rsidR="00C6107B" w:rsidRPr="00C6107B" w:rsidRDefault="00C6107B" w:rsidP="005E2D52">
            <w:pPr>
              <w:jc w:val="both"/>
              <w:rPr>
                <w:rFonts w:ascii="Tw Cen MT" w:hAnsi="Tw Cen MT" w:cs="Times New Roman"/>
                <w:sz w:val="24"/>
                <w:szCs w:val="24"/>
                <w:highlight w:val="lightGray"/>
                <w:lang w:val="fr-FR"/>
              </w:rPr>
            </w:pPr>
            <w:r w:rsidRPr="00C6107B">
              <w:rPr>
                <w:rFonts w:ascii="Tw Cen MT" w:eastAsia="+mn-ea" w:hAnsi="Tw Cen MT" w:cs="+mn-cs"/>
                <w:color w:val="000000"/>
                <w:sz w:val="24"/>
                <w:szCs w:val="24"/>
                <w:lang w:val="fr-FR" w:eastAsia="fr-FR"/>
              </w:rPr>
              <w:t>Konnen siyifikasyon logo pwoteksyon sivil la.</w:t>
            </w:r>
          </w:p>
        </w:tc>
      </w:tr>
    </w:tbl>
    <w:p w:rsidR="00D562F7" w:rsidRDefault="00D562F7" w:rsidP="005E1D87">
      <w:pPr>
        <w:jc w:val="both"/>
        <w:rPr>
          <w:rFonts w:ascii="Tw Cen MT" w:hAnsi="Tw Cen MT" w:cs="Times New Roman"/>
          <w:b/>
          <w:sz w:val="24"/>
          <w:szCs w:val="24"/>
          <w:highlight w:val="lightGray"/>
          <w:lang w:val="fr-FR"/>
        </w:rPr>
      </w:pPr>
    </w:p>
    <w:p w:rsidR="00721771" w:rsidRPr="00BF3654" w:rsidRDefault="00721771" w:rsidP="005E1D87">
      <w:pPr>
        <w:pStyle w:val="ListParagraph"/>
        <w:numPr>
          <w:ilvl w:val="1"/>
          <w:numId w:val="6"/>
        </w:numPr>
        <w:jc w:val="both"/>
        <w:rPr>
          <w:rFonts w:ascii="Tw Cen MT" w:hAnsi="Tw Cen MT" w:cs="Times New Roman"/>
          <w:b/>
          <w:sz w:val="24"/>
          <w:szCs w:val="24"/>
          <w:highlight w:val="lightGray"/>
        </w:rPr>
      </w:pPr>
      <w:r w:rsidRPr="00943F3F">
        <w:rPr>
          <w:rFonts w:ascii="Tw Cen MT" w:hAnsi="Tw Cen MT" w:cs="Times New Roman"/>
          <w:b/>
          <w:sz w:val="24"/>
          <w:szCs w:val="24"/>
          <w:lang w:val="fr-FR"/>
        </w:rPr>
        <w:t xml:space="preserve">    </w:t>
      </w:r>
      <w:r w:rsidRPr="00C9554E">
        <w:rPr>
          <w:rFonts w:ascii="Tw Cen MT" w:hAnsi="Tw Cen MT" w:cs="Times New Roman"/>
          <w:b/>
          <w:sz w:val="24"/>
          <w:szCs w:val="24"/>
          <w:highlight w:val="lightGray"/>
        </w:rPr>
        <w:t>Istwa Jesyon risk ak dezas an Ayiti</w:t>
      </w:r>
    </w:p>
    <w:p w:rsidR="00721771" w:rsidRPr="00721771" w:rsidRDefault="00CE692A" w:rsidP="00721771">
      <w:pPr>
        <w:numPr>
          <w:ilvl w:val="0"/>
          <w:numId w:val="13"/>
        </w:numPr>
        <w:spacing w:after="0" w:line="216" w:lineRule="auto"/>
        <w:ind w:left="1267"/>
        <w:contextualSpacing/>
        <w:jc w:val="both"/>
        <w:rPr>
          <w:rFonts w:ascii="Tw Cen MT" w:eastAsia="Times New Roman" w:hAnsi="Tw Cen MT" w:cs="Times New Roman"/>
          <w:sz w:val="24"/>
          <w:szCs w:val="24"/>
          <w:lang w:eastAsia="fr-FR"/>
        </w:rPr>
      </w:pPr>
      <w:r w:rsidRPr="00CE692A">
        <w:rPr>
          <w:rFonts w:ascii="Tw Cen MT" w:eastAsia="Tahoma" w:hAnsi="Tw Cen MT" w:cs="Tahoma"/>
          <w:color w:val="000000" w:themeColor="text1"/>
          <w:kern w:val="24"/>
          <w:sz w:val="24"/>
          <w:szCs w:val="24"/>
          <w:lang w:eastAsia="fr-FR"/>
        </w:rPr>
        <w:t>Jesyon katastwòf avan</w:t>
      </w:r>
      <w:r w:rsidR="00721771" w:rsidRPr="00721771">
        <w:rPr>
          <w:rFonts w:ascii="Tw Cen MT" w:eastAsia="Tahoma" w:hAnsi="Tw Cen MT" w:cs="Tahoma"/>
          <w:color w:val="000000" w:themeColor="text1"/>
          <w:kern w:val="24"/>
          <w:sz w:val="24"/>
          <w:szCs w:val="24"/>
          <w:lang w:eastAsia="fr-FR"/>
        </w:rPr>
        <w:t xml:space="preserve"> 1970, </w:t>
      </w:r>
      <w:r w:rsidRPr="00CE692A">
        <w:rPr>
          <w:rFonts w:ascii="Tw Cen MT" w:eastAsia="Tahoma" w:hAnsi="Tw Cen MT" w:cs="Tahoma"/>
          <w:color w:val="000000" w:themeColor="text1"/>
          <w:kern w:val="24"/>
          <w:sz w:val="24"/>
          <w:szCs w:val="24"/>
          <w:lang w:eastAsia="fr-FR"/>
        </w:rPr>
        <w:t>apwòch endividyèl ak p</w:t>
      </w:r>
      <w:r>
        <w:rPr>
          <w:rFonts w:ascii="Tw Cen MT" w:eastAsia="Tahoma" w:hAnsi="Tw Cen MT" w:cs="Tahoma"/>
          <w:color w:val="000000" w:themeColor="text1"/>
          <w:kern w:val="24"/>
          <w:sz w:val="24"/>
          <w:szCs w:val="24"/>
          <w:lang w:eastAsia="fr-FR"/>
        </w:rPr>
        <w:t>èsonèl.</w:t>
      </w:r>
    </w:p>
    <w:p w:rsidR="00721771" w:rsidRPr="00721771" w:rsidRDefault="00721771" w:rsidP="00721771">
      <w:pPr>
        <w:numPr>
          <w:ilvl w:val="0"/>
          <w:numId w:val="13"/>
        </w:numPr>
        <w:spacing w:after="0" w:line="216" w:lineRule="auto"/>
        <w:ind w:left="1267"/>
        <w:contextualSpacing/>
        <w:jc w:val="both"/>
        <w:rPr>
          <w:rFonts w:ascii="Tw Cen MT" w:eastAsia="Times New Roman" w:hAnsi="Tw Cen MT" w:cs="Times New Roman"/>
          <w:sz w:val="24"/>
          <w:szCs w:val="24"/>
          <w:lang w:eastAsia="fr-FR"/>
        </w:rPr>
      </w:pPr>
      <w:r w:rsidRPr="00721771">
        <w:rPr>
          <w:rFonts w:ascii="Tw Cen MT" w:eastAsia="Tahoma" w:hAnsi="Tw Cen MT" w:cs="Tahoma"/>
          <w:color w:val="000000" w:themeColor="text1"/>
          <w:kern w:val="24"/>
          <w:sz w:val="24"/>
          <w:szCs w:val="24"/>
          <w:lang w:eastAsia="fr-FR"/>
        </w:rPr>
        <w:t xml:space="preserve">1970, </w:t>
      </w:r>
      <w:r w:rsidR="00CE692A" w:rsidRPr="00CE692A">
        <w:rPr>
          <w:rFonts w:ascii="Tw Cen MT" w:eastAsia="Tahoma" w:hAnsi="Tw Cen MT" w:cs="Tahoma"/>
          <w:color w:val="000000" w:themeColor="text1"/>
          <w:kern w:val="24"/>
          <w:sz w:val="24"/>
          <w:szCs w:val="24"/>
          <w:lang w:eastAsia="fr-FR"/>
        </w:rPr>
        <w:t>apwòch enstitisyonèl avèk Kwa Wo</w:t>
      </w:r>
      <w:r w:rsidR="00CE692A">
        <w:rPr>
          <w:rFonts w:ascii="Tw Cen MT" w:eastAsia="Tahoma" w:hAnsi="Tw Cen MT" w:cs="Tahoma"/>
          <w:color w:val="000000" w:themeColor="text1"/>
          <w:kern w:val="24"/>
          <w:sz w:val="24"/>
          <w:szCs w:val="24"/>
          <w:lang w:eastAsia="fr-FR"/>
        </w:rPr>
        <w:t>uj.</w:t>
      </w:r>
    </w:p>
    <w:p w:rsidR="00721771" w:rsidRPr="00721771" w:rsidRDefault="00721771" w:rsidP="00721771">
      <w:pPr>
        <w:numPr>
          <w:ilvl w:val="0"/>
          <w:numId w:val="13"/>
        </w:numPr>
        <w:spacing w:after="0" w:line="216" w:lineRule="auto"/>
        <w:ind w:left="1267"/>
        <w:contextualSpacing/>
        <w:jc w:val="both"/>
        <w:rPr>
          <w:rFonts w:ascii="Tw Cen MT" w:eastAsia="Times New Roman" w:hAnsi="Tw Cen MT" w:cs="Times New Roman"/>
          <w:sz w:val="24"/>
          <w:szCs w:val="24"/>
          <w:lang w:eastAsia="fr-FR"/>
        </w:rPr>
      </w:pPr>
      <w:r w:rsidRPr="00721771">
        <w:rPr>
          <w:rFonts w:ascii="Tw Cen MT" w:eastAsia="Tahoma" w:hAnsi="Tw Cen MT" w:cs="Tahoma"/>
          <w:color w:val="000000" w:themeColor="text1"/>
          <w:kern w:val="24"/>
          <w:sz w:val="24"/>
          <w:szCs w:val="24"/>
          <w:lang w:eastAsia="fr-FR"/>
        </w:rPr>
        <w:t xml:space="preserve">1971, </w:t>
      </w:r>
      <w:r w:rsidR="00CE692A" w:rsidRPr="00CE692A">
        <w:rPr>
          <w:rFonts w:ascii="Tw Cen MT" w:eastAsia="Tahoma" w:hAnsi="Tw Cen MT" w:cs="Tahoma"/>
          <w:color w:val="000000" w:themeColor="text1"/>
          <w:kern w:val="24"/>
          <w:sz w:val="24"/>
          <w:szCs w:val="24"/>
          <w:lang w:eastAsia="fr-FR"/>
        </w:rPr>
        <w:t>kreyasyon</w:t>
      </w:r>
      <w:r w:rsidRPr="00721771">
        <w:rPr>
          <w:rFonts w:ascii="Tw Cen MT" w:eastAsia="Tahoma" w:hAnsi="Tw Cen MT" w:cs="Tahoma"/>
          <w:color w:val="000000" w:themeColor="text1"/>
          <w:kern w:val="24"/>
          <w:sz w:val="24"/>
          <w:szCs w:val="24"/>
          <w:lang w:eastAsia="fr-FR"/>
        </w:rPr>
        <w:t xml:space="preserve"> OCHA</w:t>
      </w:r>
      <w:r w:rsidR="00CE692A" w:rsidRPr="00CE692A">
        <w:rPr>
          <w:rFonts w:ascii="Tw Cen MT" w:eastAsia="Tahoma" w:hAnsi="Tw Cen MT" w:cs="Tahoma"/>
          <w:color w:val="000000" w:themeColor="text1"/>
          <w:kern w:val="24"/>
          <w:sz w:val="24"/>
          <w:szCs w:val="24"/>
          <w:lang w:eastAsia="fr-FR"/>
        </w:rPr>
        <w:t xml:space="preserve"> ki se biwo nasyon zini pou jesyon katastwòf</w:t>
      </w:r>
      <w:r w:rsidRPr="00721771">
        <w:rPr>
          <w:rFonts w:ascii="Tw Cen MT" w:eastAsia="Tahoma" w:hAnsi="Tw Cen MT" w:cs="Tahoma"/>
          <w:color w:val="000000" w:themeColor="text1"/>
          <w:kern w:val="24"/>
          <w:sz w:val="24"/>
          <w:szCs w:val="24"/>
          <w:lang w:eastAsia="fr-FR"/>
        </w:rPr>
        <w:t>.</w:t>
      </w:r>
    </w:p>
    <w:p w:rsidR="00721771" w:rsidRPr="00721771" w:rsidRDefault="00721771" w:rsidP="00721771">
      <w:pPr>
        <w:numPr>
          <w:ilvl w:val="0"/>
          <w:numId w:val="13"/>
        </w:numPr>
        <w:spacing w:after="0" w:line="216" w:lineRule="auto"/>
        <w:ind w:left="1267"/>
        <w:contextualSpacing/>
        <w:jc w:val="both"/>
        <w:rPr>
          <w:rFonts w:ascii="Tw Cen MT" w:eastAsia="Times New Roman" w:hAnsi="Tw Cen MT" w:cs="Times New Roman"/>
          <w:sz w:val="24"/>
          <w:szCs w:val="24"/>
          <w:lang w:val="fr-FR" w:eastAsia="fr-FR"/>
        </w:rPr>
      </w:pPr>
      <w:r w:rsidRPr="00721771">
        <w:rPr>
          <w:rFonts w:ascii="Tw Cen MT" w:eastAsia="Tahoma" w:hAnsi="Tw Cen MT" w:cs="Tahoma"/>
          <w:color w:val="000000" w:themeColor="text1"/>
          <w:kern w:val="24"/>
          <w:sz w:val="24"/>
          <w:szCs w:val="24"/>
          <w:lang w:val="fr-FR" w:eastAsia="fr-FR"/>
        </w:rPr>
        <w:t xml:space="preserve">De 1970 à 1989, </w:t>
      </w:r>
      <w:r w:rsidR="001A3815">
        <w:rPr>
          <w:rFonts w:ascii="Tw Cen MT" w:eastAsia="Tahoma" w:hAnsi="Tw Cen MT" w:cs="Tahoma"/>
          <w:color w:val="000000" w:themeColor="text1"/>
          <w:kern w:val="24"/>
          <w:sz w:val="24"/>
          <w:szCs w:val="24"/>
          <w:lang w:val="fr-FR" w:eastAsia="fr-FR"/>
        </w:rPr>
        <w:t>apwòch entèvansyonis</w:t>
      </w:r>
    </w:p>
    <w:p w:rsidR="00721771" w:rsidRPr="00721771" w:rsidRDefault="00721771" w:rsidP="00721771">
      <w:pPr>
        <w:numPr>
          <w:ilvl w:val="0"/>
          <w:numId w:val="13"/>
        </w:numPr>
        <w:spacing w:after="0" w:line="216" w:lineRule="auto"/>
        <w:ind w:left="1267"/>
        <w:contextualSpacing/>
        <w:jc w:val="both"/>
        <w:rPr>
          <w:rFonts w:ascii="Tw Cen MT" w:eastAsia="Times New Roman" w:hAnsi="Tw Cen MT" w:cs="Times New Roman"/>
          <w:sz w:val="24"/>
          <w:szCs w:val="24"/>
          <w:lang w:val="fr-FR" w:eastAsia="fr-FR"/>
        </w:rPr>
      </w:pPr>
      <w:r w:rsidRPr="00721771">
        <w:rPr>
          <w:rFonts w:ascii="Tw Cen MT" w:eastAsia="Tahoma" w:hAnsi="Tw Cen MT" w:cs="Tahoma"/>
          <w:color w:val="000000" w:themeColor="text1"/>
          <w:kern w:val="24"/>
          <w:sz w:val="24"/>
          <w:szCs w:val="24"/>
          <w:lang w:val="fr-FR" w:eastAsia="fr-FR"/>
        </w:rPr>
        <w:t xml:space="preserve">1990-2000 : </w:t>
      </w:r>
      <w:r w:rsidR="001A3815">
        <w:rPr>
          <w:rFonts w:ascii="Tw Cen MT" w:eastAsia="Tahoma" w:hAnsi="Tw Cen MT" w:cs="Tahoma"/>
          <w:color w:val="000000" w:themeColor="text1"/>
          <w:kern w:val="24"/>
          <w:sz w:val="24"/>
          <w:szCs w:val="24"/>
          <w:lang w:val="fr-FR" w:eastAsia="fr-FR"/>
        </w:rPr>
        <w:t>Deseni pwevansyon katastwòf</w:t>
      </w:r>
    </w:p>
    <w:p w:rsidR="00721771" w:rsidRPr="00721771" w:rsidRDefault="00721771" w:rsidP="00721771">
      <w:pPr>
        <w:numPr>
          <w:ilvl w:val="0"/>
          <w:numId w:val="13"/>
        </w:numPr>
        <w:spacing w:after="0" w:line="216" w:lineRule="auto"/>
        <w:ind w:left="1267"/>
        <w:contextualSpacing/>
        <w:jc w:val="both"/>
        <w:rPr>
          <w:rFonts w:ascii="Tw Cen MT" w:eastAsia="Times New Roman" w:hAnsi="Tw Cen MT" w:cs="Times New Roman"/>
          <w:sz w:val="24"/>
          <w:szCs w:val="24"/>
          <w:lang w:val="fr-FR" w:eastAsia="fr-FR"/>
        </w:rPr>
      </w:pPr>
      <w:r w:rsidRPr="00721771">
        <w:rPr>
          <w:rFonts w:ascii="Tw Cen MT" w:eastAsia="Tahoma" w:hAnsi="Tw Cen MT" w:cs="Tahoma"/>
          <w:color w:val="000000" w:themeColor="text1"/>
          <w:kern w:val="24"/>
          <w:sz w:val="24"/>
          <w:szCs w:val="24"/>
          <w:lang w:val="fr-FR" w:eastAsia="fr-FR"/>
        </w:rPr>
        <w:t xml:space="preserve">1983 : </w:t>
      </w:r>
      <w:r w:rsidR="001A3815">
        <w:rPr>
          <w:rFonts w:ascii="Tw Cen MT" w:eastAsia="Tahoma" w:hAnsi="Tw Cen MT" w:cs="Tahoma"/>
          <w:color w:val="000000" w:themeColor="text1"/>
          <w:kern w:val="24"/>
          <w:sz w:val="24"/>
          <w:szCs w:val="24"/>
          <w:lang w:val="fr-FR" w:eastAsia="fr-FR"/>
        </w:rPr>
        <w:t>Kreyasyon</w:t>
      </w:r>
      <w:r w:rsidRPr="00721771">
        <w:rPr>
          <w:rFonts w:ascii="Tw Cen MT" w:eastAsia="Tahoma" w:hAnsi="Tw Cen MT" w:cs="Tahoma"/>
          <w:color w:val="000000" w:themeColor="text1"/>
          <w:kern w:val="24"/>
          <w:sz w:val="24"/>
          <w:szCs w:val="24"/>
          <w:lang w:val="fr-FR" w:eastAsia="fr-FR"/>
        </w:rPr>
        <w:t xml:space="preserve"> OPDES, </w:t>
      </w:r>
      <w:r w:rsidR="001A3815">
        <w:rPr>
          <w:rFonts w:ascii="Tw Cen MT" w:eastAsia="Tahoma" w:hAnsi="Tw Cen MT" w:cs="Tahoma"/>
          <w:color w:val="000000" w:themeColor="text1"/>
          <w:kern w:val="24"/>
          <w:sz w:val="24"/>
          <w:szCs w:val="24"/>
          <w:lang w:val="fr-FR" w:eastAsia="fr-FR"/>
        </w:rPr>
        <w:t>an Ayiti.</w:t>
      </w:r>
    </w:p>
    <w:p w:rsidR="00721771" w:rsidRPr="00721771" w:rsidRDefault="00721771" w:rsidP="00721771">
      <w:pPr>
        <w:numPr>
          <w:ilvl w:val="0"/>
          <w:numId w:val="13"/>
        </w:numPr>
        <w:spacing w:after="0" w:line="216" w:lineRule="auto"/>
        <w:ind w:left="1267"/>
        <w:contextualSpacing/>
        <w:jc w:val="both"/>
        <w:rPr>
          <w:rFonts w:ascii="Tw Cen MT" w:eastAsia="Times New Roman" w:hAnsi="Tw Cen MT" w:cs="Times New Roman"/>
          <w:sz w:val="24"/>
          <w:szCs w:val="24"/>
          <w:lang w:val="fr-FR" w:eastAsia="fr-FR"/>
        </w:rPr>
      </w:pPr>
      <w:r w:rsidRPr="00721771">
        <w:rPr>
          <w:rFonts w:ascii="Tw Cen MT" w:eastAsia="Tahoma" w:hAnsi="Tw Cen MT" w:cs="Tahoma"/>
          <w:color w:val="000000" w:themeColor="text1"/>
          <w:kern w:val="24"/>
          <w:sz w:val="24"/>
          <w:szCs w:val="24"/>
          <w:lang w:val="fr-FR" w:eastAsia="fr-FR"/>
        </w:rPr>
        <w:t xml:space="preserve">1986 : OPDES </w:t>
      </w:r>
      <w:r w:rsidR="009A03A0">
        <w:rPr>
          <w:rFonts w:ascii="Tw Cen MT" w:eastAsia="Tahoma" w:hAnsi="Tw Cen MT" w:cs="Tahoma"/>
          <w:color w:val="000000" w:themeColor="text1"/>
          <w:kern w:val="24"/>
          <w:sz w:val="24"/>
          <w:szCs w:val="24"/>
          <w:lang w:val="fr-FR" w:eastAsia="fr-FR"/>
        </w:rPr>
        <w:t>pase sou titèl</w:t>
      </w:r>
      <w:r w:rsidRPr="00721771">
        <w:rPr>
          <w:rFonts w:ascii="Tw Cen MT" w:eastAsia="Tahoma" w:hAnsi="Tw Cen MT" w:cs="Tahoma"/>
          <w:color w:val="000000" w:themeColor="text1"/>
          <w:kern w:val="24"/>
          <w:sz w:val="24"/>
          <w:szCs w:val="24"/>
          <w:lang w:val="fr-FR" w:eastAsia="fr-FR"/>
        </w:rPr>
        <w:t xml:space="preserve"> MICT</w:t>
      </w:r>
    </w:p>
    <w:p w:rsidR="00721771" w:rsidRPr="00721771" w:rsidRDefault="00721771" w:rsidP="00721771">
      <w:pPr>
        <w:numPr>
          <w:ilvl w:val="0"/>
          <w:numId w:val="13"/>
        </w:numPr>
        <w:spacing w:after="0" w:line="216" w:lineRule="auto"/>
        <w:ind w:left="1267"/>
        <w:contextualSpacing/>
        <w:jc w:val="both"/>
        <w:rPr>
          <w:rFonts w:ascii="Tw Cen MT" w:eastAsia="Times New Roman" w:hAnsi="Tw Cen MT" w:cs="Times New Roman"/>
          <w:sz w:val="24"/>
          <w:szCs w:val="24"/>
          <w:lang w:val="fr-FR" w:eastAsia="fr-FR"/>
        </w:rPr>
      </w:pPr>
      <w:r w:rsidRPr="00721771">
        <w:rPr>
          <w:rFonts w:ascii="Tw Cen MT" w:eastAsia="Tahoma" w:hAnsi="Tw Cen MT" w:cs="Tahoma"/>
          <w:color w:val="000000" w:themeColor="text1"/>
          <w:kern w:val="24"/>
          <w:sz w:val="24"/>
          <w:szCs w:val="24"/>
          <w:lang w:val="fr-FR" w:eastAsia="fr-FR"/>
        </w:rPr>
        <w:t xml:space="preserve">1997 : </w:t>
      </w:r>
      <w:r w:rsidR="009A03A0">
        <w:rPr>
          <w:rFonts w:ascii="Tw Cen MT" w:eastAsia="Tahoma" w:hAnsi="Tw Cen MT" w:cs="Tahoma"/>
          <w:color w:val="000000" w:themeColor="text1"/>
          <w:kern w:val="24"/>
          <w:sz w:val="24"/>
          <w:szCs w:val="24"/>
          <w:lang w:val="fr-FR" w:eastAsia="fr-FR"/>
        </w:rPr>
        <w:t xml:space="preserve">Kreyasyon </w:t>
      </w:r>
      <w:r w:rsidRPr="00721771">
        <w:rPr>
          <w:rFonts w:ascii="Tw Cen MT" w:eastAsia="Tahoma" w:hAnsi="Tw Cen MT" w:cs="Tahoma"/>
          <w:color w:val="000000" w:themeColor="text1"/>
          <w:kern w:val="24"/>
          <w:sz w:val="24"/>
          <w:szCs w:val="24"/>
          <w:lang w:val="fr-FR" w:eastAsia="fr-FR"/>
        </w:rPr>
        <w:t xml:space="preserve">DPC/ </w:t>
      </w:r>
      <w:r w:rsidR="009A03A0">
        <w:rPr>
          <w:rFonts w:ascii="Tw Cen MT" w:eastAsia="Tahoma" w:hAnsi="Tw Cen MT" w:cs="Tahoma"/>
          <w:color w:val="000000" w:themeColor="text1"/>
          <w:kern w:val="24"/>
          <w:sz w:val="24"/>
          <w:szCs w:val="24"/>
          <w:lang w:val="fr-FR" w:eastAsia="fr-FR"/>
        </w:rPr>
        <w:t>Ayiti</w:t>
      </w:r>
    </w:p>
    <w:p w:rsidR="00721771" w:rsidRPr="00721771" w:rsidRDefault="00721771" w:rsidP="00721771">
      <w:pPr>
        <w:numPr>
          <w:ilvl w:val="0"/>
          <w:numId w:val="13"/>
        </w:numPr>
        <w:spacing w:after="0" w:line="216" w:lineRule="auto"/>
        <w:ind w:left="1267"/>
        <w:contextualSpacing/>
        <w:jc w:val="both"/>
        <w:rPr>
          <w:rFonts w:ascii="Tw Cen MT" w:eastAsia="Times New Roman" w:hAnsi="Tw Cen MT" w:cs="Times New Roman"/>
          <w:sz w:val="24"/>
          <w:szCs w:val="24"/>
          <w:lang w:val="fr-FR" w:eastAsia="fr-FR"/>
        </w:rPr>
      </w:pPr>
      <w:r w:rsidRPr="00721771">
        <w:rPr>
          <w:rFonts w:ascii="Tw Cen MT" w:eastAsia="Tahoma" w:hAnsi="Tw Cen MT" w:cs="Tahoma"/>
          <w:color w:val="000000" w:themeColor="text1"/>
          <w:kern w:val="24"/>
          <w:sz w:val="24"/>
          <w:szCs w:val="24"/>
          <w:lang w:val="fr-FR" w:eastAsia="fr-FR"/>
        </w:rPr>
        <w:t xml:space="preserve">1999 : </w:t>
      </w:r>
      <w:r w:rsidR="009A03A0">
        <w:rPr>
          <w:rFonts w:ascii="Tw Cen MT" w:eastAsia="Tahoma" w:hAnsi="Tw Cen MT" w:cs="Tahoma"/>
          <w:color w:val="000000" w:themeColor="text1"/>
          <w:kern w:val="24"/>
          <w:sz w:val="24"/>
          <w:szCs w:val="24"/>
          <w:lang w:val="fr-FR" w:eastAsia="fr-FR"/>
        </w:rPr>
        <w:t>Debi elaborasyon</w:t>
      </w:r>
      <w:r w:rsidRPr="00721771">
        <w:rPr>
          <w:rFonts w:ascii="Tw Cen MT" w:eastAsia="Tahoma" w:hAnsi="Tw Cen MT" w:cs="Tahoma"/>
          <w:color w:val="000000" w:themeColor="text1"/>
          <w:kern w:val="24"/>
          <w:sz w:val="24"/>
          <w:szCs w:val="24"/>
          <w:lang w:val="fr-FR" w:eastAsia="fr-FR"/>
        </w:rPr>
        <w:t xml:space="preserve"> PNGRD</w:t>
      </w:r>
    </w:p>
    <w:p w:rsidR="00721771" w:rsidRPr="00721771" w:rsidRDefault="00721771" w:rsidP="00721771">
      <w:pPr>
        <w:numPr>
          <w:ilvl w:val="0"/>
          <w:numId w:val="13"/>
        </w:numPr>
        <w:spacing w:after="0" w:line="216" w:lineRule="auto"/>
        <w:ind w:left="1267"/>
        <w:contextualSpacing/>
        <w:jc w:val="both"/>
        <w:rPr>
          <w:rFonts w:ascii="Tw Cen MT" w:eastAsia="Times New Roman" w:hAnsi="Tw Cen MT" w:cs="Times New Roman"/>
          <w:sz w:val="24"/>
          <w:szCs w:val="24"/>
          <w:lang w:val="fr-FR" w:eastAsia="fr-FR"/>
        </w:rPr>
      </w:pPr>
      <w:r w:rsidRPr="00721771">
        <w:rPr>
          <w:rFonts w:ascii="Tw Cen MT" w:eastAsia="Tahoma" w:hAnsi="Tw Cen MT" w:cs="Tahoma"/>
          <w:color w:val="000000" w:themeColor="text1"/>
          <w:kern w:val="24"/>
          <w:sz w:val="24"/>
          <w:szCs w:val="24"/>
          <w:lang w:val="fr-FR" w:eastAsia="fr-FR"/>
        </w:rPr>
        <w:t xml:space="preserve">2001 : </w:t>
      </w:r>
      <w:r w:rsidR="00DF3716">
        <w:rPr>
          <w:rFonts w:ascii="Tw Cen MT" w:eastAsia="Tahoma" w:hAnsi="Tw Cen MT" w:cs="Tahoma"/>
          <w:color w:val="000000" w:themeColor="text1"/>
          <w:kern w:val="24"/>
          <w:sz w:val="24"/>
          <w:szCs w:val="24"/>
          <w:lang w:val="fr-FR" w:eastAsia="fr-FR"/>
        </w:rPr>
        <w:t>Validasyon</w:t>
      </w:r>
      <w:r w:rsidRPr="00721771">
        <w:rPr>
          <w:rFonts w:ascii="Tw Cen MT" w:eastAsia="Tahoma" w:hAnsi="Tw Cen MT" w:cs="Tahoma"/>
          <w:color w:val="000000" w:themeColor="text1"/>
          <w:kern w:val="24"/>
          <w:sz w:val="24"/>
          <w:szCs w:val="24"/>
          <w:lang w:val="fr-FR" w:eastAsia="fr-FR"/>
        </w:rPr>
        <w:t xml:space="preserve"> PNGRD</w:t>
      </w:r>
    </w:p>
    <w:p w:rsidR="00721771" w:rsidRPr="00721771" w:rsidRDefault="00721771" w:rsidP="00721771">
      <w:pPr>
        <w:numPr>
          <w:ilvl w:val="0"/>
          <w:numId w:val="13"/>
        </w:numPr>
        <w:spacing w:after="0" w:line="216" w:lineRule="auto"/>
        <w:ind w:left="1267"/>
        <w:contextualSpacing/>
        <w:jc w:val="both"/>
        <w:rPr>
          <w:rFonts w:ascii="Tw Cen MT" w:eastAsia="Times New Roman" w:hAnsi="Tw Cen MT" w:cs="Times New Roman"/>
          <w:sz w:val="24"/>
          <w:szCs w:val="24"/>
          <w:lang w:val="fr-FR" w:eastAsia="fr-FR"/>
        </w:rPr>
      </w:pPr>
      <w:r w:rsidRPr="00721771">
        <w:rPr>
          <w:rFonts w:ascii="Tw Cen MT" w:eastAsia="Tahoma" w:hAnsi="Tw Cen MT" w:cs="Tahoma"/>
          <w:color w:val="000000" w:themeColor="text1"/>
          <w:kern w:val="24"/>
          <w:sz w:val="24"/>
          <w:szCs w:val="24"/>
          <w:lang w:val="fr-FR" w:eastAsia="fr-FR"/>
        </w:rPr>
        <w:t>2006 : Elabora</w:t>
      </w:r>
      <w:r w:rsidR="00DF3716">
        <w:rPr>
          <w:rFonts w:ascii="Tw Cen MT" w:eastAsia="Tahoma" w:hAnsi="Tw Cen MT" w:cs="Tahoma"/>
          <w:color w:val="000000" w:themeColor="text1"/>
          <w:kern w:val="24"/>
          <w:sz w:val="24"/>
          <w:szCs w:val="24"/>
          <w:lang w:val="fr-FR" w:eastAsia="fr-FR"/>
        </w:rPr>
        <w:t>syon many</w:t>
      </w:r>
      <w:r w:rsidR="000D7341">
        <w:rPr>
          <w:rFonts w:ascii="Tw Cen MT" w:eastAsia="Tahoma" w:hAnsi="Tw Cen MT" w:cs="Tahoma"/>
          <w:color w:val="000000" w:themeColor="text1"/>
          <w:kern w:val="24"/>
          <w:sz w:val="24"/>
          <w:szCs w:val="24"/>
          <w:lang w:val="fr-FR" w:eastAsia="fr-FR"/>
        </w:rPr>
        <w:t>èl</w:t>
      </w:r>
      <w:r w:rsidRPr="00721771">
        <w:rPr>
          <w:rFonts w:ascii="Tw Cen MT" w:eastAsia="Tahoma" w:hAnsi="Tw Cen MT" w:cs="Tahoma"/>
          <w:color w:val="000000" w:themeColor="text1"/>
          <w:kern w:val="24"/>
          <w:sz w:val="24"/>
          <w:szCs w:val="24"/>
          <w:lang w:val="fr-FR" w:eastAsia="fr-FR"/>
        </w:rPr>
        <w:t xml:space="preserve"> COU</w:t>
      </w:r>
    </w:p>
    <w:p w:rsidR="00721771" w:rsidRPr="00721771" w:rsidRDefault="00721771" w:rsidP="00721771">
      <w:pPr>
        <w:numPr>
          <w:ilvl w:val="0"/>
          <w:numId w:val="13"/>
        </w:numPr>
        <w:spacing w:after="0" w:line="216" w:lineRule="auto"/>
        <w:ind w:left="1267"/>
        <w:contextualSpacing/>
        <w:jc w:val="both"/>
        <w:rPr>
          <w:rFonts w:ascii="Tw Cen MT" w:eastAsia="Times New Roman" w:hAnsi="Tw Cen MT" w:cs="Times New Roman"/>
          <w:sz w:val="24"/>
          <w:szCs w:val="24"/>
          <w:lang w:val="fr-FR" w:eastAsia="fr-FR"/>
        </w:rPr>
      </w:pPr>
      <w:r w:rsidRPr="00721771">
        <w:rPr>
          <w:rFonts w:ascii="Tw Cen MT" w:eastAsia="Tahoma" w:hAnsi="Tw Cen MT" w:cs="Tahoma"/>
          <w:color w:val="000000" w:themeColor="text1"/>
          <w:kern w:val="24"/>
          <w:sz w:val="24"/>
          <w:szCs w:val="24"/>
          <w:lang w:val="fr-FR" w:eastAsia="fr-FR"/>
        </w:rPr>
        <w:t xml:space="preserve">2005-2015 : </w:t>
      </w:r>
      <w:r w:rsidR="00DF3716">
        <w:rPr>
          <w:rFonts w:ascii="Tw Cen MT" w:eastAsia="Tahoma" w:hAnsi="Tw Cen MT" w:cs="Tahoma"/>
          <w:color w:val="000000" w:themeColor="text1"/>
          <w:kern w:val="24"/>
          <w:sz w:val="24"/>
          <w:szCs w:val="24"/>
          <w:lang w:val="fr-FR" w:eastAsia="fr-FR"/>
        </w:rPr>
        <w:t>Kad aksyon</w:t>
      </w:r>
      <w:r w:rsidRPr="00721771">
        <w:rPr>
          <w:rFonts w:ascii="Tw Cen MT" w:eastAsia="Tahoma" w:hAnsi="Tw Cen MT" w:cs="Tahoma"/>
          <w:color w:val="000000" w:themeColor="text1"/>
          <w:kern w:val="24"/>
          <w:sz w:val="24"/>
          <w:szCs w:val="24"/>
          <w:lang w:val="fr-FR" w:eastAsia="fr-FR"/>
        </w:rPr>
        <w:t xml:space="preserve"> Yogo</w:t>
      </w:r>
    </w:p>
    <w:p w:rsidR="00721771" w:rsidRPr="00721771" w:rsidRDefault="00721771" w:rsidP="00721771">
      <w:pPr>
        <w:numPr>
          <w:ilvl w:val="0"/>
          <w:numId w:val="13"/>
        </w:numPr>
        <w:spacing w:after="0" w:line="216" w:lineRule="auto"/>
        <w:ind w:left="1267"/>
        <w:contextualSpacing/>
        <w:jc w:val="both"/>
        <w:rPr>
          <w:rFonts w:ascii="Tw Cen MT" w:eastAsia="Times New Roman" w:hAnsi="Tw Cen MT" w:cs="Times New Roman"/>
          <w:sz w:val="24"/>
          <w:szCs w:val="24"/>
          <w:lang w:val="fr-FR" w:eastAsia="fr-FR"/>
        </w:rPr>
      </w:pPr>
      <w:r w:rsidRPr="00721771">
        <w:rPr>
          <w:rFonts w:ascii="Tw Cen MT" w:eastAsia="Tahoma" w:hAnsi="Tw Cen MT" w:cs="Tahoma"/>
          <w:color w:val="000000" w:themeColor="text1"/>
          <w:kern w:val="24"/>
          <w:sz w:val="24"/>
          <w:szCs w:val="24"/>
          <w:lang w:val="fr-FR" w:eastAsia="fr-FR"/>
        </w:rPr>
        <w:t xml:space="preserve">2015-2030 : </w:t>
      </w:r>
      <w:r w:rsidR="000D7341">
        <w:rPr>
          <w:rFonts w:ascii="Tw Cen MT" w:eastAsia="Tahoma" w:hAnsi="Tw Cen MT" w:cs="Tahoma"/>
          <w:color w:val="000000" w:themeColor="text1"/>
          <w:kern w:val="24"/>
          <w:sz w:val="24"/>
          <w:szCs w:val="24"/>
          <w:lang w:val="fr-FR" w:eastAsia="fr-FR"/>
        </w:rPr>
        <w:t>Kad aksyon</w:t>
      </w:r>
      <w:r w:rsidRPr="00721771">
        <w:rPr>
          <w:rFonts w:ascii="Tw Cen MT" w:eastAsia="Tahoma" w:hAnsi="Tw Cen MT" w:cs="Tahoma"/>
          <w:color w:val="000000" w:themeColor="text1"/>
          <w:kern w:val="24"/>
          <w:sz w:val="24"/>
          <w:szCs w:val="24"/>
          <w:lang w:val="fr-FR" w:eastAsia="fr-FR"/>
        </w:rPr>
        <w:t xml:space="preserve"> sendai.</w:t>
      </w:r>
    </w:p>
    <w:p w:rsidR="005E1D87" w:rsidRDefault="005E1D87" w:rsidP="005E1D87">
      <w:pPr>
        <w:jc w:val="both"/>
        <w:rPr>
          <w:rFonts w:ascii="Tw Cen MT" w:hAnsi="Tw Cen MT" w:cs="Times New Roman"/>
          <w:b/>
          <w:sz w:val="24"/>
          <w:szCs w:val="24"/>
          <w:highlight w:val="lightGray"/>
          <w:lang w:val="fr-FR"/>
        </w:rPr>
      </w:pPr>
    </w:p>
    <w:p w:rsidR="00310A36" w:rsidRPr="0047286F" w:rsidRDefault="007F6BA0" w:rsidP="007F6BA0">
      <w:pPr>
        <w:pStyle w:val="ListParagraph"/>
        <w:numPr>
          <w:ilvl w:val="1"/>
          <w:numId w:val="6"/>
        </w:numPr>
        <w:jc w:val="both"/>
        <w:rPr>
          <w:rFonts w:ascii="Tw Cen MT" w:hAnsi="Tw Cen MT" w:cs="Times New Roman"/>
          <w:b/>
          <w:sz w:val="24"/>
          <w:szCs w:val="24"/>
          <w:highlight w:val="lightGray"/>
          <w:lang w:val="fr-FR"/>
        </w:rPr>
      </w:pPr>
      <w:r w:rsidRPr="0047286F">
        <w:rPr>
          <w:rFonts w:ascii="Tw Cen MT" w:hAnsi="Tw Cen MT" w:cs="Times New Roman"/>
          <w:b/>
          <w:sz w:val="24"/>
          <w:szCs w:val="24"/>
          <w:highlight w:val="lightGray"/>
          <w:lang w:val="fr-FR"/>
        </w:rPr>
        <w:t>SNGRD</w:t>
      </w:r>
      <w:r w:rsidR="0047286F" w:rsidRPr="0047286F">
        <w:rPr>
          <w:rFonts w:ascii="Tw Cen MT" w:hAnsi="Tw Cen MT" w:cs="Times New Roman"/>
          <w:b/>
          <w:sz w:val="24"/>
          <w:szCs w:val="24"/>
          <w:highlight w:val="lightGray"/>
          <w:lang w:val="fr-FR"/>
        </w:rPr>
        <w:t xml:space="preserve">/ </w:t>
      </w:r>
      <w:r w:rsidR="0047286F">
        <w:rPr>
          <w:rFonts w:ascii="Tw Cen MT" w:hAnsi="Tw Cen MT" w:cs="Times New Roman"/>
          <w:b/>
          <w:sz w:val="24"/>
          <w:szCs w:val="24"/>
          <w:highlight w:val="lightGray"/>
          <w:lang w:val="fr-FR"/>
        </w:rPr>
        <w:t>Istwa</w:t>
      </w:r>
      <w:r w:rsidR="00CA491A" w:rsidRPr="0047286F">
        <w:rPr>
          <w:rFonts w:ascii="Tw Cen MT" w:hAnsi="Tw Cen MT" w:cs="Times New Roman"/>
          <w:b/>
          <w:sz w:val="24"/>
          <w:szCs w:val="24"/>
          <w:highlight w:val="lightGray"/>
          <w:lang w:val="fr-FR"/>
        </w:rPr>
        <w:t xml:space="preserve">    </w:t>
      </w:r>
    </w:p>
    <w:p w:rsidR="00A557A1" w:rsidRDefault="00241409" w:rsidP="00241409">
      <w:pPr>
        <w:ind w:left="270"/>
        <w:jc w:val="both"/>
        <w:rPr>
          <w:rFonts w:ascii="Tw Cen MT" w:hAnsi="Tw Cen MT" w:cs="Times New Roman"/>
          <w:b/>
          <w:sz w:val="24"/>
          <w:szCs w:val="24"/>
          <w:highlight w:val="lightGray"/>
        </w:rPr>
      </w:pPr>
      <w:r w:rsidRPr="00A557A1">
        <w:rPr>
          <w:rFonts w:ascii="Tw Cen MT" w:hAnsi="Tw Cen MT" w:cs="Times New Roman"/>
          <w:b/>
          <w:noProof/>
          <w:sz w:val="24"/>
          <w:szCs w:val="24"/>
          <w:lang w:val="de-CH" w:eastAsia="de-CH"/>
        </w:rPr>
        <w:drawing>
          <wp:inline distT="0" distB="0" distL="0" distR="0" wp14:anchorId="6B9A30C5" wp14:editId="154DE86F">
            <wp:extent cx="5638800" cy="4229101"/>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870736" cy="4403053"/>
                    </a:xfrm>
                    <a:prstGeom prst="rect">
                      <a:avLst/>
                    </a:prstGeom>
                  </pic:spPr>
                </pic:pic>
              </a:graphicData>
            </a:graphic>
          </wp:inline>
        </w:drawing>
      </w:r>
    </w:p>
    <w:p w:rsidR="008B7F2B" w:rsidRPr="00CC397F" w:rsidRDefault="0047286F" w:rsidP="00721771">
      <w:pPr>
        <w:pStyle w:val="ListParagraph"/>
        <w:numPr>
          <w:ilvl w:val="1"/>
          <w:numId w:val="6"/>
        </w:numPr>
        <w:jc w:val="both"/>
        <w:rPr>
          <w:rFonts w:ascii="Tw Cen MT" w:hAnsi="Tw Cen MT" w:cs="Times New Roman"/>
          <w:b/>
          <w:sz w:val="24"/>
          <w:szCs w:val="24"/>
          <w:highlight w:val="lightGray"/>
        </w:rPr>
      </w:pPr>
      <w:r>
        <w:rPr>
          <w:rFonts w:ascii="Tw Cen MT" w:hAnsi="Tw Cen MT" w:cs="Times New Roman"/>
          <w:b/>
          <w:sz w:val="24"/>
          <w:szCs w:val="24"/>
          <w:highlight w:val="lightGray"/>
        </w:rPr>
        <w:t>SNGRD/Òganigram</w:t>
      </w:r>
    </w:p>
    <w:p w:rsidR="0047286F" w:rsidRDefault="0047286F" w:rsidP="00472450">
      <w:pPr>
        <w:ind w:left="255"/>
        <w:jc w:val="both"/>
        <w:rPr>
          <w:rFonts w:ascii="Tw Cen MT" w:hAnsi="Tw Cen MT" w:cs="Times New Roman"/>
          <w:sz w:val="24"/>
          <w:szCs w:val="24"/>
        </w:rPr>
      </w:pPr>
      <w:r w:rsidRPr="00315D33">
        <w:rPr>
          <w:rFonts w:ascii="Tw Cen MT" w:hAnsi="Tw Cen MT" w:cs="Times New Roman"/>
          <w:noProof/>
          <w:sz w:val="24"/>
          <w:szCs w:val="24"/>
          <w:lang w:val="de-CH" w:eastAsia="de-CH"/>
        </w:rPr>
        <w:drawing>
          <wp:inline distT="0" distB="0" distL="0" distR="0" wp14:anchorId="49F35833" wp14:editId="178B6642">
            <wp:extent cx="5800725" cy="435054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840533" cy="4380401"/>
                    </a:xfrm>
                    <a:prstGeom prst="rect">
                      <a:avLst/>
                    </a:prstGeom>
                  </pic:spPr>
                </pic:pic>
              </a:graphicData>
            </a:graphic>
          </wp:inline>
        </w:drawing>
      </w:r>
    </w:p>
    <w:p w:rsidR="008B7F2B" w:rsidRDefault="0047286F" w:rsidP="0047286F">
      <w:pPr>
        <w:tabs>
          <w:tab w:val="left" w:pos="3281"/>
        </w:tabs>
        <w:rPr>
          <w:rFonts w:ascii="Tw Cen MT" w:hAnsi="Tw Cen MT" w:cs="Times New Roman"/>
          <w:sz w:val="24"/>
          <w:szCs w:val="24"/>
        </w:rPr>
      </w:pPr>
      <w:r>
        <w:rPr>
          <w:rFonts w:ascii="Tw Cen MT" w:hAnsi="Tw Cen MT" w:cs="Times New Roman"/>
          <w:sz w:val="24"/>
          <w:szCs w:val="24"/>
        </w:rPr>
        <w:tab/>
      </w:r>
    </w:p>
    <w:p w:rsidR="0047286F" w:rsidRPr="00C80D9D" w:rsidRDefault="00EC006C" w:rsidP="00C80D9D">
      <w:pPr>
        <w:pStyle w:val="ListParagraph"/>
        <w:numPr>
          <w:ilvl w:val="1"/>
          <w:numId w:val="6"/>
        </w:numPr>
        <w:tabs>
          <w:tab w:val="left" w:pos="3281"/>
        </w:tabs>
        <w:rPr>
          <w:rFonts w:ascii="Tw Cen MT" w:hAnsi="Tw Cen MT" w:cs="Times New Roman"/>
          <w:b/>
          <w:sz w:val="24"/>
          <w:szCs w:val="24"/>
          <w:highlight w:val="lightGray"/>
        </w:rPr>
      </w:pPr>
      <w:r w:rsidRPr="00EC006C">
        <w:rPr>
          <w:noProof/>
          <w:lang w:val="de-CH" w:eastAsia="de-CH"/>
        </w:rPr>
        <mc:AlternateContent>
          <mc:Choice Requires="wps">
            <w:drawing>
              <wp:anchor distT="0" distB="0" distL="114300" distR="114300" simplePos="0" relativeHeight="251662336" behindDoc="0" locked="0" layoutInCell="1" allowOverlap="1" wp14:anchorId="5E3AB69A" wp14:editId="15FAC94E">
                <wp:simplePos x="0" y="0"/>
                <wp:positionH relativeFrom="margin">
                  <wp:align>right</wp:align>
                </wp:positionH>
                <wp:positionV relativeFrom="paragraph">
                  <wp:posOffset>-39757</wp:posOffset>
                </wp:positionV>
                <wp:extent cx="3792192" cy="1121134"/>
                <wp:effectExtent l="57150" t="38100" r="75565" b="98425"/>
                <wp:wrapNone/>
                <wp:docPr id="9" name="Rettangolo 7"/>
                <wp:cNvGraphicFramePr/>
                <a:graphic xmlns:a="http://schemas.openxmlformats.org/drawingml/2006/main">
                  <a:graphicData uri="http://schemas.microsoft.com/office/word/2010/wordprocessingShape">
                    <wps:wsp>
                      <wps:cNvSpPr/>
                      <wps:spPr>
                        <a:xfrm>
                          <a:off x="0" y="0"/>
                          <a:ext cx="3792192" cy="1121134"/>
                        </a:xfrm>
                        <a:prstGeom prst="rect">
                          <a:avLst/>
                        </a:prstGeom>
                      </wps:spPr>
                      <wps:style>
                        <a:lnRef idx="1">
                          <a:schemeClr val="accent5"/>
                        </a:lnRef>
                        <a:fillRef idx="2">
                          <a:schemeClr val="accent5"/>
                        </a:fillRef>
                        <a:effectRef idx="1">
                          <a:schemeClr val="accent5"/>
                        </a:effectRef>
                        <a:fontRef idx="minor">
                          <a:schemeClr val="dk1"/>
                        </a:fontRef>
                      </wps:style>
                      <wps:txbx>
                        <w:txbxContent>
                          <w:p w:rsidR="00EC006C" w:rsidRPr="004D03C7" w:rsidRDefault="004D03C7" w:rsidP="00F63E08">
                            <w:pPr>
                              <w:pStyle w:val="NormalWeb"/>
                              <w:shd w:val="clear" w:color="auto" w:fill="FFFFFF" w:themeFill="background1"/>
                              <w:spacing w:before="0" w:beforeAutospacing="0" w:after="0" w:afterAutospacing="0" w:line="192" w:lineRule="auto"/>
                              <w:jc w:val="both"/>
                              <w:rPr>
                                <w:rFonts w:ascii="Tw Cen MT" w:hAnsi="Tw Cen MT"/>
                                <w:lang w:val="fr-FR"/>
                              </w:rPr>
                            </w:pPr>
                            <w:r w:rsidRPr="004D03C7">
                              <w:rPr>
                                <w:rFonts w:ascii="Tw Cen MT" w:hAnsi="Tw Cen MT" w:cstheme="minorBidi"/>
                                <w:color w:val="000000" w:themeColor="dark1"/>
                                <w:kern w:val="24"/>
                                <w:sz w:val="28"/>
                                <w:szCs w:val="28"/>
                                <w:lang w:val="fr-FR"/>
                              </w:rPr>
                              <w:t>Tryang ekilateral la senbolize ekilib ak amoni.</w:t>
                            </w:r>
                          </w:p>
                          <w:p w:rsidR="00EC006C" w:rsidRPr="00546B65" w:rsidRDefault="004D03C7" w:rsidP="00F63E08">
                            <w:pPr>
                              <w:pStyle w:val="ListParagraph"/>
                              <w:numPr>
                                <w:ilvl w:val="2"/>
                                <w:numId w:val="15"/>
                              </w:numPr>
                              <w:shd w:val="clear" w:color="auto" w:fill="FFFFFF" w:themeFill="background1"/>
                              <w:spacing w:after="0" w:line="192" w:lineRule="auto"/>
                              <w:jc w:val="both"/>
                              <w:rPr>
                                <w:rFonts w:ascii="Tw Cen MT" w:eastAsia="Times New Roman" w:hAnsi="Tw Cen MT"/>
                                <w:sz w:val="24"/>
                                <w:szCs w:val="24"/>
                                <w:lang w:val="es-ES"/>
                              </w:rPr>
                            </w:pPr>
                            <w:r w:rsidRPr="00546B65">
                              <w:rPr>
                                <w:rFonts w:ascii="Tw Cen MT" w:hAnsi="Tw Cen MT"/>
                                <w:b/>
                                <w:bCs/>
                                <w:color w:val="FFC000"/>
                                <w:kern w:val="24"/>
                                <w:sz w:val="24"/>
                                <w:szCs w:val="24"/>
                                <w:lang w:val="es-ES"/>
                              </w:rPr>
                              <w:t>Oranj</w:t>
                            </w:r>
                            <w:r w:rsidR="00EC006C" w:rsidRPr="00546B65">
                              <w:rPr>
                                <w:rFonts w:ascii="Tw Cen MT" w:hAnsi="Tw Cen MT"/>
                                <w:color w:val="FFC000"/>
                                <w:kern w:val="24"/>
                                <w:sz w:val="24"/>
                                <w:szCs w:val="24"/>
                                <w:lang w:val="es-ES"/>
                              </w:rPr>
                              <w:t xml:space="preserve"> </w:t>
                            </w:r>
                            <w:r w:rsidRPr="00546B65">
                              <w:rPr>
                                <w:rFonts w:ascii="Tw Cen MT" w:hAnsi="Tw Cen MT"/>
                                <w:color w:val="000000" w:themeColor="dark1"/>
                                <w:kern w:val="24"/>
                                <w:sz w:val="24"/>
                                <w:szCs w:val="24"/>
                                <w:lang w:val="es-ES"/>
                              </w:rPr>
                              <w:t>sinifi alèt (Tan kriz)</w:t>
                            </w:r>
                          </w:p>
                          <w:p w:rsidR="00EC006C" w:rsidRPr="00546B65" w:rsidRDefault="004D03C7" w:rsidP="00F63E08">
                            <w:pPr>
                              <w:pStyle w:val="ListParagraph"/>
                              <w:numPr>
                                <w:ilvl w:val="2"/>
                                <w:numId w:val="15"/>
                              </w:numPr>
                              <w:shd w:val="clear" w:color="auto" w:fill="FFFFFF" w:themeFill="background1"/>
                              <w:spacing w:after="0" w:line="192" w:lineRule="auto"/>
                              <w:jc w:val="both"/>
                              <w:rPr>
                                <w:rFonts w:ascii="Tw Cen MT" w:eastAsia="Times New Roman" w:hAnsi="Tw Cen MT"/>
                                <w:sz w:val="24"/>
                                <w:szCs w:val="24"/>
                                <w:lang w:val="es-ES"/>
                              </w:rPr>
                            </w:pPr>
                            <w:r w:rsidRPr="00546B65">
                              <w:rPr>
                                <w:rFonts w:ascii="Tw Cen MT" w:hAnsi="Tw Cen MT"/>
                                <w:b/>
                                <w:bCs/>
                                <w:color w:val="0070C0"/>
                                <w:kern w:val="24"/>
                                <w:sz w:val="24"/>
                                <w:szCs w:val="24"/>
                                <w:lang w:val="es-ES"/>
                              </w:rPr>
                              <w:t xml:space="preserve">Bley </w:t>
                            </w:r>
                            <w:r w:rsidRPr="00546B65">
                              <w:rPr>
                                <w:rFonts w:ascii="Tw Cen MT" w:hAnsi="Tw Cen MT"/>
                                <w:bCs/>
                                <w:kern w:val="24"/>
                                <w:sz w:val="24"/>
                                <w:szCs w:val="24"/>
                                <w:lang w:val="es-ES"/>
                              </w:rPr>
                              <w:t>a reprezante kalm</w:t>
                            </w:r>
                            <w:r w:rsidR="00EC006C" w:rsidRPr="00546B65">
                              <w:rPr>
                                <w:rFonts w:ascii="Tw Cen MT" w:hAnsi="Tw Cen MT"/>
                                <w:kern w:val="24"/>
                                <w:sz w:val="24"/>
                                <w:szCs w:val="24"/>
                                <w:lang w:val="es-ES"/>
                              </w:rPr>
                              <w:t xml:space="preserve"> </w:t>
                            </w:r>
                            <w:r w:rsidRPr="00546B65">
                              <w:rPr>
                                <w:rFonts w:ascii="Tw Cen MT" w:hAnsi="Tw Cen MT"/>
                                <w:kern w:val="24"/>
                                <w:sz w:val="24"/>
                                <w:szCs w:val="24"/>
                                <w:lang w:val="es-ES"/>
                              </w:rPr>
                              <w:t>(Tan lapè)</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5E3AB69A" id="Rettangolo 7" o:spid="_x0000_s1026" style="position:absolute;left:0;text-align:left;margin-left:247.4pt;margin-top:-3.15pt;width:298.6pt;height:88.3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" fillcolor="#a5d5e2 [1624]" strokecolor="#40a7c2 [3048]">
                <v:fill color2="#e4f2f6 [504]" rotate="t" angle="180" colors="0 #9eeaff;22938f #bbefff;1 #e4f9ff" focus="100%" type="gradient"/>
                <v:shadow on="t" color="black" opacity="24903f" origin=",.5" offset="0,.55556mm"/>
                <v:textbox>
                  <w:txbxContent>
                    <w:p w:rsidR="00EC006C" w:rsidRPr="004D03C7" w:rsidRDefault="004D03C7" w:rsidP="00F63E08">
                      <w:pPr>
                        <w:pStyle w:val="NormalWeb"/>
                        <w:shd w:val="clear" w:color="auto" w:fill="FFFFFF" w:themeFill="background1"/>
                        <w:spacing w:before="0" w:beforeAutospacing="0" w:after="0" w:afterAutospacing="0" w:line="192" w:lineRule="auto"/>
                        <w:jc w:val="both"/>
                        <w:rPr>
                          <w:rFonts w:ascii="Tw Cen MT" w:hAnsi="Tw Cen MT"/>
                          <w:lang w:val="fr-FR"/>
                        </w:rPr>
                      </w:pPr>
                      <w:r w:rsidRPr="004D03C7">
                        <w:rPr>
                          <w:rFonts w:ascii="Tw Cen MT" w:hAnsi="Tw Cen MT" w:cstheme="minorBidi"/>
                          <w:color w:val="000000" w:themeColor="dark1"/>
                          <w:kern w:val="24"/>
                          <w:sz w:val="28"/>
                          <w:szCs w:val="28"/>
                          <w:lang w:val="fr-FR"/>
                        </w:rPr>
                        <w:t>Tryang ekilateral la senbolize ekilib ak amoni.</w:t>
                      </w:r>
                    </w:p>
                    <w:p w:rsidR="00EC006C" w:rsidRPr="00546B65" w:rsidRDefault="004D03C7" w:rsidP="00F63E08">
                      <w:pPr>
                        <w:pStyle w:val="ListParagraph"/>
                        <w:numPr>
                          <w:ilvl w:val="2"/>
                          <w:numId w:val="15"/>
                        </w:numPr>
                        <w:shd w:val="clear" w:color="auto" w:fill="FFFFFF" w:themeFill="background1"/>
                        <w:spacing w:after="0" w:line="192" w:lineRule="auto"/>
                        <w:jc w:val="both"/>
                        <w:rPr>
                          <w:rFonts w:ascii="Tw Cen MT" w:eastAsia="Times New Roman" w:hAnsi="Tw Cen MT"/>
                          <w:sz w:val="24"/>
                          <w:szCs w:val="24"/>
                          <w:lang w:val="es-ES"/>
                        </w:rPr>
                      </w:pPr>
                      <w:r w:rsidRPr="00546B65">
                        <w:rPr>
                          <w:rFonts w:ascii="Tw Cen MT" w:hAnsi="Tw Cen MT"/>
                          <w:b/>
                          <w:bCs/>
                          <w:color w:val="FFC000"/>
                          <w:kern w:val="24"/>
                          <w:sz w:val="24"/>
                          <w:szCs w:val="24"/>
                          <w:lang w:val="es-ES"/>
                        </w:rPr>
                        <w:t>Oranj</w:t>
                      </w:r>
                      <w:r w:rsidR="00EC006C" w:rsidRPr="00546B65">
                        <w:rPr>
                          <w:rFonts w:ascii="Tw Cen MT" w:hAnsi="Tw Cen MT"/>
                          <w:color w:val="FFC000"/>
                          <w:kern w:val="24"/>
                          <w:sz w:val="24"/>
                          <w:szCs w:val="24"/>
                          <w:lang w:val="es-ES"/>
                        </w:rPr>
                        <w:t xml:space="preserve"> </w:t>
                      </w:r>
                      <w:r w:rsidRPr="00546B65">
                        <w:rPr>
                          <w:rFonts w:ascii="Tw Cen MT" w:hAnsi="Tw Cen MT"/>
                          <w:color w:val="000000" w:themeColor="dark1"/>
                          <w:kern w:val="24"/>
                          <w:sz w:val="24"/>
                          <w:szCs w:val="24"/>
                          <w:lang w:val="es-ES"/>
                        </w:rPr>
                        <w:t>sinifi alèt (Tan kriz)</w:t>
                      </w:r>
                    </w:p>
                    <w:p w:rsidR="00EC006C" w:rsidRPr="00546B65" w:rsidRDefault="004D03C7" w:rsidP="00F63E08">
                      <w:pPr>
                        <w:pStyle w:val="ListParagraph"/>
                        <w:numPr>
                          <w:ilvl w:val="2"/>
                          <w:numId w:val="15"/>
                        </w:numPr>
                        <w:shd w:val="clear" w:color="auto" w:fill="FFFFFF" w:themeFill="background1"/>
                        <w:spacing w:after="0" w:line="192" w:lineRule="auto"/>
                        <w:jc w:val="both"/>
                        <w:rPr>
                          <w:rFonts w:ascii="Tw Cen MT" w:eastAsia="Times New Roman" w:hAnsi="Tw Cen MT"/>
                          <w:sz w:val="24"/>
                          <w:szCs w:val="24"/>
                          <w:lang w:val="es-ES"/>
                        </w:rPr>
                      </w:pPr>
                      <w:r w:rsidRPr="00546B65">
                        <w:rPr>
                          <w:rFonts w:ascii="Tw Cen MT" w:hAnsi="Tw Cen MT"/>
                          <w:b/>
                          <w:bCs/>
                          <w:color w:val="0070C0"/>
                          <w:kern w:val="24"/>
                          <w:sz w:val="24"/>
                          <w:szCs w:val="24"/>
                          <w:lang w:val="es-ES"/>
                        </w:rPr>
                        <w:t xml:space="preserve">Bley </w:t>
                      </w:r>
                      <w:r w:rsidRPr="00546B65">
                        <w:rPr>
                          <w:rFonts w:ascii="Tw Cen MT" w:hAnsi="Tw Cen MT"/>
                          <w:bCs/>
                          <w:kern w:val="24"/>
                          <w:sz w:val="24"/>
                          <w:szCs w:val="24"/>
                          <w:lang w:val="es-ES"/>
                        </w:rPr>
                        <w:t>a reprezante kalm</w:t>
                      </w:r>
                      <w:r w:rsidR="00EC006C" w:rsidRPr="00546B65">
                        <w:rPr>
                          <w:rFonts w:ascii="Tw Cen MT" w:hAnsi="Tw Cen MT"/>
                          <w:kern w:val="24"/>
                          <w:sz w:val="24"/>
                          <w:szCs w:val="24"/>
                          <w:lang w:val="es-ES"/>
                        </w:rPr>
                        <w:t xml:space="preserve"> </w:t>
                      </w:r>
                      <w:r w:rsidRPr="00546B65">
                        <w:rPr>
                          <w:rFonts w:ascii="Tw Cen MT" w:hAnsi="Tw Cen MT"/>
                          <w:kern w:val="24"/>
                          <w:sz w:val="24"/>
                          <w:szCs w:val="24"/>
                          <w:lang w:val="es-ES"/>
                        </w:rPr>
                        <w:t>(Tan lapè)</w:t>
                      </w:r>
                    </w:p>
                  </w:txbxContent>
                </v:textbox>
                <w10:wrap anchorx="margin"/>
              </v:rect>
            </w:pict>
          </mc:Fallback>
        </mc:AlternateContent>
      </w:r>
      <w:r w:rsidR="00C80D9D" w:rsidRPr="00C80D9D">
        <w:rPr>
          <w:rFonts w:ascii="Tw Cen MT" w:hAnsi="Tw Cen MT" w:cs="Times New Roman"/>
          <w:b/>
          <w:sz w:val="24"/>
          <w:szCs w:val="24"/>
          <w:highlight w:val="lightGray"/>
        </w:rPr>
        <w:t>Logo Pwoteksyon sivil</w:t>
      </w:r>
    </w:p>
    <w:p w:rsidR="00BB1BF3" w:rsidRDefault="00216062" w:rsidP="0047286F">
      <w:pPr>
        <w:tabs>
          <w:tab w:val="left" w:pos="3281"/>
        </w:tabs>
        <w:rPr>
          <w:rFonts w:ascii="Tw Cen MT" w:hAnsi="Tw Cen MT" w:cs="Times New Roman"/>
          <w:sz w:val="24"/>
          <w:szCs w:val="24"/>
        </w:rPr>
      </w:pPr>
      <w:r w:rsidRPr="00977B7F">
        <w:rPr>
          <w:noProof/>
          <w:lang w:val="de-CH" w:eastAsia="de-CH"/>
        </w:rPr>
        <mc:AlternateContent>
          <mc:Choice Requires="wps">
            <w:drawing>
              <wp:anchor distT="0" distB="0" distL="114300" distR="114300" simplePos="0" relativeHeight="251660288" behindDoc="0" locked="0" layoutInCell="1" allowOverlap="1" wp14:anchorId="3EED32C0" wp14:editId="0514EFC9">
                <wp:simplePos x="0" y="0"/>
                <wp:positionH relativeFrom="margin">
                  <wp:align>right</wp:align>
                </wp:positionH>
                <wp:positionV relativeFrom="paragraph">
                  <wp:posOffset>946122</wp:posOffset>
                </wp:positionV>
                <wp:extent cx="3808675" cy="890298"/>
                <wp:effectExtent l="57150" t="38100" r="78105" b="100330"/>
                <wp:wrapNone/>
                <wp:docPr id="8" name="Piastra 1"/>
                <wp:cNvGraphicFramePr/>
                <a:graphic xmlns:a="http://schemas.openxmlformats.org/drawingml/2006/main">
                  <a:graphicData uri="http://schemas.microsoft.com/office/word/2010/wordprocessingShape">
                    <wps:wsp>
                      <wps:cNvSpPr/>
                      <wps:spPr>
                        <a:xfrm>
                          <a:off x="0" y="0"/>
                          <a:ext cx="3808675" cy="890298"/>
                        </a:xfrm>
                        <a:prstGeom prst="plaque">
                          <a:avLst/>
                        </a:prstGeom>
                        <a:solidFill>
                          <a:schemeClr val="bg2"/>
                        </a:solidFill>
                      </wps:spPr>
                      <wps:style>
                        <a:lnRef idx="1">
                          <a:schemeClr val="dk1"/>
                        </a:lnRef>
                        <a:fillRef idx="2">
                          <a:schemeClr val="dk1"/>
                        </a:fillRef>
                        <a:effectRef idx="1">
                          <a:schemeClr val="dk1"/>
                        </a:effectRef>
                        <a:fontRef idx="minor">
                          <a:schemeClr val="dk1"/>
                        </a:fontRef>
                      </wps:style>
                      <wps:txbx>
                        <w:txbxContent>
                          <w:p w:rsidR="00977B7F" w:rsidRPr="00216062" w:rsidRDefault="004D03C7" w:rsidP="00977B7F">
                            <w:pPr>
                              <w:pStyle w:val="NormalWeb"/>
                              <w:spacing w:before="0" w:beforeAutospacing="0" w:after="0" w:afterAutospacing="0" w:line="216" w:lineRule="auto"/>
                              <w:rPr>
                                <w:rFonts w:ascii="Tw Cen MT" w:hAnsi="Tw Cen MT"/>
                                <w:sz w:val="28"/>
                                <w:szCs w:val="28"/>
                                <w:lang w:val="fr-FR"/>
                              </w:rPr>
                            </w:pPr>
                            <w:r>
                              <w:rPr>
                                <w:rFonts w:ascii="Tw Cen MT" w:hAnsi="Tw Cen MT"/>
                                <w:b/>
                                <w:bCs/>
                                <w:color w:val="000000" w:themeColor="dark1"/>
                                <w:kern w:val="24"/>
                                <w:sz w:val="28"/>
                                <w:szCs w:val="28"/>
                                <w:lang w:val="fr-FR"/>
                              </w:rPr>
                              <w:t xml:space="preserve">Siy distenktif entenasyonal Pwoteksyon sivil la se : 1 triyang ekilateral </w:t>
                            </w:r>
                            <w:r>
                              <w:rPr>
                                <w:rFonts w:ascii="Tw Cen MT" w:hAnsi="Tw Cen MT"/>
                                <w:sz w:val="28"/>
                                <w:szCs w:val="28"/>
                                <w:lang w:val="fr-FR"/>
                              </w:rPr>
                              <w:t xml:space="preserve"> </w:t>
                            </w:r>
                            <w:r w:rsidR="00977B7F" w:rsidRPr="00216062">
                              <w:rPr>
                                <w:rFonts w:ascii="Tw Cen MT" w:hAnsi="Tw Cen MT"/>
                                <w:b/>
                                <w:bCs/>
                                <w:color w:val="0070C0"/>
                                <w:kern w:val="24"/>
                                <w:sz w:val="28"/>
                                <w:szCs w:val="28"/>
                                <w:lang w:val="fr-FR"/>
                              </w:rPr>
                              <w:t>bleu</w:t>
                            </w:r>
                            <w:r w:rsidR="00977B7F" w:rsidRPr="00216062">
                              <w:rPr>
                                <w:rFonts w:ascii="Tw Cen MT" w:hAnsi="Tw Cen MT"/>
                                <w:color w:val="000000" w:themeColor="dark1"/>
                                <w:kern w:val="24"/>
                                <w:sz w:val="28"/>
                                <w:szCs w:val="28"/>
                                <w:lang w:val="fr-FR"/>
                              </w:rPr>
                              <w:t xml:space="preserve"> </w:t>
                            </w:r>
                            <w:r>
                              <w:rPr>
                                <w:rFonts w:ascii="Tw Cen MT" w:hAnsi="Tw Cen MT"/>
                                <w:color w:val="000000" w:themeColor="dark1"/>
                                <w:kern w:val="24"/>
                                <w:sz w:val="28"/>
                                <w:szCs w:val="28"/>
                                <w:lang w:val="fr-FR"/>
                              </w:rPr>
                              <w:t>sou fon</w:t>
                            </w:r>
                            <w:r w:rsidR="00977B7F" w:rsidRPr="00216062">
                              <w:rPr>
                                <w:rFonts w:ascii="Tw Cen MT" w:hAnsi="Tw Cen MT"/>
                                <w:color w:val="000000" w:themeColor="dark1"/>
                                <w:kern w:val="24"/>
                                <w:sz w:val="28"/>
                                <w:szCs w:val="28"/>
                                <w:lang w:val="fr-FR"/>
                              </w:rPr>
                              <w:t xml:space="preserve"> </w:t>
                            </w:r>
                            <w:r w:rsidR="00977B7F" w:rsidRPr="00216062">
                              <w:rPr>
                                <w:rFonts w:ascii="Tw Cen MT" w:hAnsi="Tw Cen MT"/>
                                <w:b/>
                                <w:bCs/>
                                <w:color w:val="FF6600"/>
                                <w:kern w:val="24"/>
                                <w:sz w:val="28"/>
                                <w:szCs w:val="28"/>
                                <w:lang w:val="fr-FR"/>
                              </w:rPr>
                              <w:t>orange</w:t>
                            </w:r>
                            <w:r>
                              <w:rPr>
                                <w:rFonts w:ascii="Tw Cen MT" w:hAnsi="Tw Cen MT"/>
                                <w:color w:val="000000" w:themeColor="dark1"/>
                                <w:kern w:val="24"/>
                                <w:sz w:val="28"/>
                                <w:szCs w:val="28"/>
                                <w:lang w:val="fr-FR"/>
                              </w:rPr>
                              <w:t>.</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type w14:anchorId="3EED32C0"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iastra 1" o:spid="_x0000_s1027" type="#_x0000_t21" style="position:absolute;margin-left:248.7pt;margin-top:74.5pt;width:299.9pt;height:70.1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" fillcolor="#eeece1 [3214]" strokecolor="black [3040]">
                <v:shadow on="t" color="black" opacity="24903f" origin=",.5" offset="0,.55556mm"/>
                <v:textbox>
                  <w:txbxContent>
                    <w:p w:rsidR="00977B7F" w:rsidRPr="00216062" w:rsidRDefault="004D03C7" w:rsidP="00977B7F">
                      <w:pPr>
                        <w:pStyle w:val="NormalWeb"/>
                        <w:spacing w:before="0" w:beforeAutospacing="0" w:after="0" w:afterAutospacing="0" w:line="216" w:lineRule="auto"/>
                        <w:rPr>
                          <w:rFonts w:ascii="Tw Cen MT" w:hAnsi="Tw Cen MT"/>
                          <w:sz w:val="28"/>
                          <w:szCs w:val="28"/>
                          <w:lang w:val="fr-FR"/>
                        </w:rPr>
                      </w:pPr>
                      <w:r>
                        <w:rPr>
                          <w:rFonts w:ascii="Tw Cen MT" w:hAnsi="Tw Cen MT"/>
                          <w:b/>
                          <w:bCs/>
                          <w:color w:val="000000" w:themeColor="dark1"/>
                          <w:kern w:val="24"/>
                          <w:sz w:val="28"/>
                          <w:szCs w:val="28"/>
                          <w:lang w:val="fr-FR"/>
                        </w:rPr>
                        <w:t xml:space="preserve">Siy distenktif entenasyonal Pwoteksyon sivil la se : 1 triyang ekilateral </w:t>
                      </w:r>
                      <w:r>
                        <w:rPr>
                          <w:rFonts w:ascii="Tw Cen MT" w:hAnsi="Tw Cen MT"/>
                          <w:sz w:val="28"/>
                          <w:szCs w:val="28"/>
                          <w:lang w:val="fr-FR"/>
                        </w:rPr>
                        <w:t xml:space="preserve"> </w:t>
                      </w:r>
                      <w:r w:rsidR="00977B7F" w:rsidRPr="00216062">
                        <w:rPr>
                          <w:rFonts w:ascii="Tw Cen MT" w:hAnsi="Tw Cen MT"/>
                          <w:b/>
                          <w:bCs/>
                          <w:color w:val="0070C0"/>
                          <w:kern w:val="24"/>
                          <w:sz w:val="28"/>
                          <w:szCs w:val="28"/>
                          <w:lang w:val="fr-FR"/>
                        </w:rPr>
                        <w:t>bleu</w:t>
                      </w:r>
                      <w:r w:rsidR="00977B7F" w:rsidRPr="00216062">
                        <w:rPr>
                          <w:rFonts w:ascii="Tw Cen MT" w:hAnsi="Tw Cen MT"/>
                          <w:color w:val="000000" w:themeColor="dark1"/>
                          <w:kern w:val="24"/>
                          <w:sz w:val="28"/>
                          <w:szCs w:val="28"/>
                          <w:lang w:val="fr-FR"/>
                        </w:rPr>
                        <w:t xml:space="preserve"> </w:t>
                      </w:r>
                      <w:r>
                        <w:rPr>
                          <w:rFonts w:ascii="Tw Cen MT" w:hAnsi="Tw Cen MT"/>
                          <w:color w:val="000000" w:themeColor="dark1"/>
                          <w:kern w:val="24"/>
                          <w:sz w:val="28"/>
                          <w:szCs w:val="28"/>
                          <w:lang w:val="fr-FR"/>
                        </w:rPr>
                        <w:t>sou fon</w:t>
                      </w:r>
                      <w:r w:rsidR="00977B7F" w:rsidRPr="00216062">
                        <w:rPr>
                          <w:rFonts w:ascii="Tw Cen MT" w:hAnsi="Tw Cen MT"/>
                          <w:color w:val="000000" w:themeColor="dark1"/>
                          <w:kern w:val="24"/>
                          <w:sz w:val="28"/>
                          <w:szCs w:val="28"/>
                          <w:lang w:val="fr-FR"/>
                        </w:rPr>
                        <w:t xml:space="preserve"> </w:t>
                      </w:r>
                      <w:r w:rsidR="00977B7F" w:rsidRPr="00216062">
                        <w:rPr>
                          <w:rFonts w:ascii="Tw Cen MT" w:hAnsi="Tw Cen MT"/>
                          <w:b/>
                          <w:bCs/>
                          <w:color w:val="FF6600"/>
                          <w:kern w:val="24"/>
                          <w:sz w:val="28"/>
                          <w:szCs w:val="28"/>
                          <w:lang w:val="fr-FR"/>
                        </w:rPr>
                        <w:t>orange</w:t>
                      </w:r>
                      <w:r>
                        <w:rPr>
                          <w:rFonts w:ascii="Tw Cen MT" w:hAnsi="Tw Cen MT"/>
                          <w:color w:val="000000" w:themeColor="dark1"/>
                          <w:kern w:val="24"/>
                          <w:sz w:val="28"/>
                          <w:szCs w:val="28"/>
                          <w:lang w:val="fr-FR"/>
                        </w:rPr>
                        <w:t>.</w:t>
                      </w:r>
                    </w:p>
                  </w:txbxContent>
                </v:textbox>
                <w10:wrap anchorx="margin"/>
              </v:shape>
            </w:pict>
          </mc:Fallback>
        </mc:AlternateContent>
      </w:r>
      <w:r w:rsidR="00C80D9D">
        <w:rPr>
          <w:rFonts w:ascii="Tw Cen MT" w:hAnsi="Tw Cen MT" w:cs="Times New Roman"/>
          <w:sz w:val="24"/>
          <w:szCs w:val="24"/>
        </w:rPr>
        <w:t xml:space="preserve">    </w:t>
      </w:r>
      <w:r w:rsidR="00977B7F">
        <w:rPr>
          <w:noProof/>
          <w:lang w:val="de-CH" w:eastAsia="de-CH"/>
        </w:rPr>
        <w:drawing>
          <wp:inline distT="0" distB="0" distL="0" distR="0" wp14:anchorId="0F9969E3" wp14:editId="0B7FE7BC">
            <wp:extent cx="1868557" cy="1905000"/>
            <wp:effectExtent l="0" t="0" r="0" b="0"/>
            <wp:docPr id="8196" name="Picture 4" descr="promotion-pc.gif - 3262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6" name="Picture 4" descr="promotion-pc.gif - 3262 Byt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73204" cy="1909738"/>
                    </a:xfrm>
                    <a:prstGeom prst="rect">
                      <a:avLst/>
                    </a:prstGeom>
                    <a:noFill/>
                    <a:ln>
                      <a:noFill/>
                    </a:ln>
                    <a:extLst/>
                  </pic:spPr>
                </pic:pic>
              </a:graphicData>
            </a:graphic>
          </wp:inline>
        </w:drawing>
      </w:r>
      <w:r w:rsidR="00977B7F" w:rsidRPr="00977B7F">
        <w:rPr>
          <w:noProof/>
          <w:lang w:val="fr-FR" w:eastAsia="fr-FR"/>
        </w:rPr>
        <w:t xml:space="preserve"> </w:t>
      </w:r>
    </w:p>
    <w:p w:rsidR="00BB1BF3" w:rsidRPr="00546B65" w:rsidRDefault="00BB1BF3" w:rsidP="00BB1BF3">
      <w:pPr>
        <w:spacing w:after="0" w:line="216" w:lineRule="auto"/>
        <w:ind w:left="274" w:hanging="274"/>
        <w:rPr>
          <w:rFonts w:ascii="Tw Cen MT" w:eastAsia="Times New Roman" w:hAnsi="Tw Cen MT" w:cs="Times New Roman"/>
          <w:sz w:val="24"/>
          <w:szCs w:val="24"/>
          <w:lang w:eastAsia="fr-FR"/>
        </w:rPr>
      </w:pPr>
      <w:r w:rsidRPr="00546B65">
        <w:rPr>
          <w:rFonts w:ascii="Tw Cen MT" w:eastAsiaTheme="minorEastAsia" w:hAnsi="Tw Cen MT" w:cs="Times New Roman"/>
          <w:bCs/>
          <w:color w:val="000000" w:themeColor="text1"/>
          <w:kern w:val="24"/>
          <w:sz w:val="24"/>
          <w:szCs w:val="24"/>
          <w:lang w:eastAsia="fr-FR"/>
        </w:rPr>
        <w:t xml:space="preserve">    N.B : (</w:t>
      </w:r>
      <w:r w:rsidR="004D03C7" w:rsidRPr="00546B65">
        <w:rPr>
          <w:rFonts w:ascii="Tw Cen MT" w:eastAsiaTheme="minorEastAsia" w:hAnsi="Tw Cen MT" w:cs="Times New Roman"/>
          <w:bCs/>
          <w:color w:val="000000" w:themeColor="text1"/>
          <w:kern w:val="24"/>
          <w:sz w:val="24"/>
          <w:szCs w:val="24"/>
          <w:lang w:eastAsia="fr-FR"/>
        </w:rPr>
        <w:t xml:space="preserve">Pwotokol adisyonel 1 de 1977, konvansyon </w:t>
      </w:r>
      <w:r w:rsidRPr="00546B65">
        <w:rPr>
          <w:rFonts w:ascii="Tw Cen MT" w:eastAsiaTheme="minorEastAsia" w:hAnsi="Tw Cen MT" w:cs="Times New Roman"/>
          <w:bCs/>
          <w:color w:val="000000" w:themeColor="text1"/>
          <w:kern w:val="24"/>
          <w:sz w:val="24"/>
          <w:szCs w:val="24"/>
          <w:lang w:eastAsia="fr-FR"/>
        </w:rPr>
        <w:t>Genève 1949).</w:t>
      </w:r>
      <w:r w:rsidRPr="00546B65">
        <w:rPr>
          <w:rFonts w:ascii="Tw Cen MT" w:eastAsiaTheme="minorEastAsia" w:hAnsi="Tw Cen MT" w:cs="Times New Roman"/>
          <w:color w:val="000000" w:themeColor="text1"/>
          <w:kern w:val="24"/>
          <w:sz w:val="24"/>
          <w:szCs w:val="24"/>
          <w:lang w:eastAsia="fr-FR"/>
        </w:rPr>
        <w:t xml:space="preserve"> </w:t>
      </w:r>
    </w:p>
    <w:p w:rsidR="001E474F" w:rsidRPr="00546B65" w:rsidRDefault="002D41EF" w:rsidP="00BB1BF3">
      <w:pPr>
        <w:rPr>
          <w:rFonts w:ascii="Tw Cen MT" w:hAnsi="Tw Cen MT" w:cs="Times New Roman"/>
          <w:sz w:val="24"/>
          <w:szCs w:val="24"/>
        </w:rPr>
      </w:pPr>
      <w:r w:rsidRPr="00C91F27">
        <w:rPr>
          <w:noProof/>
          <w:lang w:val="de-CH" w:eastAsia="de-CH"/>
        </w:rPr>
        <mc:AlternateContent>
          <mc:Choice Requires="wps">
            <w:drawing>
              <wp:anchor distT="0" distB="0" distL="114300" distR="114300" simplePos="0" relativeHeight="251664384" behindDoc="0" locked="0" layoutInCell="1" allowOverlap="1" wp14:anchorId="21653834" wp14:editId="73EAFE94">
                <wp:simplePos x="0" y="0"/>
                <wp:positionH relativeFrom="column">
                  <wp:posOffset>127221</wp:posOffset>
                </wp:positionH>
                <wp:positionV relativeFrom="paragraph">
                  <wp:posOffset>115073</wp:posOffset>
                </wp:positionV>
                <wp:extent cx="5899868" cy="898497"/>
                <wp:effectExtent l="57150" t="38100" r="81915" b="92710"/>
                <wp:wrapNone/>
                <wp:docPr id="10" name="Rettangolo 9"/>
                <wp:cNvGraphicFramePr/>
                <a:graphic xmlns:a="http://schemas.openxmlformats.org/drawingml/2006/main">
                  <a:graphicData uri="http://schemas.microsoft.com/office/word/2010/wordprocessingShape">
                    <wps:wsp>
                      <wps:cNvSpPr/>
                      <wps:spPr>
                        <a:xfrm>
                          <a:off x="0" y="0"/>
                          <a:ext cx="5899868" cy="898497"/>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CE692A" w:rsidRDefault="00CE692A" w:rsidP="002D41EF">
                            <w:pPr>
                              <w:pStyle w:val="NormalWeb"/>
                              <w:shd w:val="clear" w:color="auto" w:fill="FFFFFF" w:themeFill="background1"/>
                              <w:spacing w:before="0" w:beforeAutospacing="0" w:after="0" w:afterAutospacing="0" w:line="192" w:lineRule="auto"/>
                              <w:jc w:val="both"/>
                              <w:rPr>
                                <w:rFonts w:ascii="Tw Cen MT" w:hAnsi="Tw Cen MT" w:cstheme="minorBidi"/>
                                <w:b/>
                                <w:color w:val="000000" w:themeColor="dark1"/>
                                <w:kern w:val="24"/>
                              </w:rPr>
                            </w:pPr>
                          </w:p>
                          <w:p w:rsidR="00C91F27" w:rsidRPr="00CE692A" w:rsidRDefault="004D03C7" w:rsidP="002D41EF">
                            <w:pPr>
                              <w:pStyle w:val="NormalWeb"/>
                              <w:shd w:val="clear" w:color="auto" w:fill="FFFFFF" w:themeFill="background1"/>
                              <w:spacing w:before="0" w:beforeAutospacing="0" w:after="0" w:afterAutospacing="0" w:line="192" w:lineRule="auto"/>
                              <w:jc w:val="both"/>
                              <w:rPr>
                                <w:rFonts w:ascii="Tw Cen MT" w:hAnsi="Tw Cen MT"/>
                                <w:b/>
                              </w:rPr>
                            </w:pPr>
                            <w:r w:rsidRPr="00CE692A">
                              <w:rPr>
                                <w:rFonts w:ascii="Tw Cen MT" w:hAnsi="Tw Cen MT" w:cstheme="minorBidi"/>
                                <w:b/>
                                <w:color w:val="000000" w:themeColor="dark1"/>
                                <w:kern w:val="24"/>
                              </w:rPr>
                              <w:t>Triyang lan gen twa kote epi chak kote yo sinifi yon bagay</w:t>
                            </w:r>
                            <w:r w:rsidR="00CE692A" w:rsidRPr="00CE692A">
                              <w:rPr>
                                <w:rFonts w:ascii="Tw Cen MT" w:hAnsi="Tw Cen MT" w:cstheme="minorBidi"/>
                                <w:b/>
                                <w:color w:val="000000" w:themeColor="dark1"/>
                                <w:kern w:val="24"/>
                              </w:rPr>
                              <w:t xml:space="preserve"> ki senpolize sa pwoteksyon sivil la ye. 3 kote say o se: Planifikasyon, Entèvansyon ak Retablisman</w:t>
                            </w:r>
                          </w:p>
                          <w:p w:rsidR="00C91F27" w:rsidRPr="00CE692A" w:rsidRDefault="00C91F27" w:rsidP="00CE692A">
                            <w:pPr>
                              <w:shd w:val="clear" w:color="auto" w:fill="FFFFFF" w:themeFill="background1"/>
                              <w:spacing w:after="0" w:line="192" w:lineRule="auto"/>
                              <w:rPr>
                                <w:rFonts w:ascii="Tw Cen MT" w:eastAsia="Times New Roman" w:hAnsi="Tw Cen MT"/>
                                <w:b/>
                                <w:sz w:val="24"/>
                                <w:szCs w:val="24"/>
                              </w:rPr>
                            </w:pP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21653834" id="Rettangolo 9" o:spid="_x0000_s1028" style="position:absolute;margin-left:10pt;margin-top:9.05pt;width:464.55pt;height:7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" fillcolor="#fbcaa2 [1625]" strokecolor="#f68c36 [3049]">
                <v:fill color2="#fdefe3 [505]" rotate="t" angle="180" colors="0 #ffbe86;22938f #ffd0aa;1 #ffebdb" focus="100%" type="gradient"/>
                <v:shadow on="t" color="black" opacity="24903f" origin=",.5" offset="0,.55556mm"/>
                <v:textbox>
                  <w:txbxContent>
                    <w:p w:rsidR="00CE692A" w:rsidRDefault="00CE692A" w:rsidP="002D41EF">
                      <w:pPr>
                        <w:pStyle w:val="NormalWeb"/>
                        <w:shd w:val="clear" w:color="auto" w:fill="FFFFFF" w:themeFill="background1"/>
                        <w:spacing w:before="0" w:beforeAutospacing="0" w:after="0" w:afterAutospacing="0" w:line="192" w:lineRule="auto"/>
                        <w:jc w:val="both"/>
                        <w:rPr>
                          <w:rFonts w:ascii="Tw Cen MT" w:hAnsi="Tw Cen MT" w:cstheme="minorBidi"/>
                          <w:b/>
                          <w:color w:val="000000" w:themeColor="dark1"/>
                          <w:kern w:val="24"/>
                        </w:rPr>
                      </w:pPr>
                    </w:p>
                    <w:p w:rsidR="00C91F27" w:rsidRPr="00CE692A" w:rsidRDefault="004D03C7" w:rsidP="002D41EF">
                      <w:pPr>
                        <w:pStyle w:val="NormalWeb"/>
                        <w:shd w:val="clear" w:color="auto" w:fill="FFFFFF" w:themeFill="background1"/>
                        <w:spacing w:before="0" w:beforeAutospacing="0" w:after="0" w:afterAutospacing="0" w:line="192" w:lineRule="auto"/>
                        <w:jc w:val="both"/>
                        <w:rPr>
                          <w:rFonts w:ascii="Tw Cen MT" w:hAnsi="Tw Cen MT"/>
                          <w:b/>
                        </w:rPr>
                      </w:pPr>
                      <w:r w:rsidRPr="00CE692A">
                        <w:rPr>
                          <w:rFonts w:ascii="Tw Cen MT" w:hAnsi="Tw Cen MT" w:cstheme="minorBidi"/>
                          <w:b/>
                          <w:color w:val="000000" w:themeColor="dark1"/>
                          <w:kern w:val="24"/>
                        </w:rPr>
                        <w:t>Triyang lan gen twa kote epi chak kote yo sinifi yon bagay</w:t>
                      </w:r>
                      <w:r w:rsidR="00CE692A" w:rsidRPr="00CE692A">
                        <w:rPr>
                          <w:rFonts w:ascii="Tw Cen MT" w:hAnsi="Tw Cen MT" w:cstheme="minorBidi"/>
                          <w:b/>
                          <w:color w:val="000000" w:themeColor="dark1"/>
                          <w:kern w:val="24"/>
                        </w:rPr>
                        <w:t xml:space="preserve"> ki senpolize sa pwoteksyon sivil la ye. 3 kote say o se: Planifikasyon, Entèvansyon ak Retablisman</w:t>
                      </w:r>
                    </w:p>
                    <w:p w:rsidR="00C91F27" w:rsidRPr="00CE692A" w:rsidRDefault="00C91F27" w:rsidP="00CE692A">
                      <w:pPr>
                        <w:shd w:val="clear" w:color="auto" w:fill="FFFFFF" w:themeFill="background1"/>
                        <w:spacing w:after="0" w:line="192" w:lineRule="auto"/>
                        <w:rPr>
                          <w:rFonts w:ascii="Tw Cen MT" w:eastAsia="Times New Roman" w:hAnsi="Tw Cen MT"/>
                          <w:b/>
                          <w:sz w:val="24"/>
                          <w:szCs w:val="24"/>
                        </w:rPr>
                      </w:pPr>
                    </w:p>
                  </w:txbxContent>
                </v:textbox>
              </v:rect>
            </w:pict>
          </mc:Fallback>
        </mc:AlternateContent>
      </w:r>
      <w:r w:rsidR="00EC006C" w:rsidRPr="00546B65">
        <w:rPr>
          <w:rFonts w:ascii="Tw Cen MT" w:hAnsi="Tw Cen MT" w:cs="Times New Roman"/>
          <w:sz w:val="24"/>
          <w:szCs w:val="24"/>
        </w:rPr>
        <w:t xml:space="preserve">    </w:t>
      </w:r>
    </w:p>
    <w:p w:rsidR="001E474F" w:rsidRPr="00546B65" w:rsidRDefault="001E474F" w:rsidP="001E474F">
      <w:pPr>
        <w:rPr>
          <w:rFonts w:ascii="Tw Cen MT" w:hAnsi="Tw Cen MT" w:cs="Times New Roman"/>
          <w:sz w:val="24"/>
          <w:szCs w:val="24"/>
        </w:rPr>
      </w:pPr>
    </w:p>
    <w:p w:rsidR="001E474F" w:rsidRPr="00546B65" w:rsidRDefault="001E474F" w:rsidP="001E474F">
      <w:pPr>
        <w:rPr>
          <w:rFonts w:ascii="Tw Cen MT" w:hAnsi="Tw Cen MT" w:cs="Times New Roman"/>
          <w:sz w:val="24"/>
          <w:szCs w:val="24"/>
        </w:rPr>
      </w:pPr>
    </w:p>
    <w:p w:rsidR="001E474F" w:rsidRPr="001E474F" w:rsidRDefault="001E474F" w:rsidP="001E474F">
      <w:pPr>
        <w:pStyle w:val="ListParagraph"/>
        <w:numPr>
          <w:ilvl w:val="0"/>
          <w:numId w:val="3"/>
        </w:numPr>
        <w:shd w:val="clear" w:color="auto" w:fill="DDD9C3" w:themeFill="background2" w:themeFillShade="E6"/>
        <w:jc w:val="both"/>
        <w:rPr>
          <w:rFonts w:ascii="Tw Cen MT" w:hAnsi="Tw Cen MT" w:cs="Times New Roman"/>
          <w:b/>
          <w:sz w:val="24"/>
          <w:szCs w:val="24"/>
        </w:rPr>
      </w:pPr>
      <w:r w:rsidRPr="001E474F">
        <w:rPr>
          <w:rFonts w:ascii="Tw Cen MT" w:hAnsi="Tw Cen MT" w:cs="Times New Roman"/>
          <w:b/>
          <w:sz w:val="24"/>
          <w:szCs w:val="24"/>
          <w:lang w:val="fr-FR"/>
        </w:rPr>
        <w:t>Komite Pwoteksyon Sivil</w:t>
      </w:r>
    </w:p>
    <w:p w:rsidR="00B01B56" w:rsidRDefault="0090754B" w:rsidP="00B01B56">
      <w:pPr>
        <w:ind w:left="255"/>
        <w:rPr>
          <w:rFonts w:ascii="Tw Cen MT" w:hAnsi="Tw Cen MT" w:cs="Times New Roman"/>
          <w:b/>
          <w:sz w:val="24"/>
          <w:szCs w:val="24"/>
        </w:rPr>
      </w:pPr>
      <w:r w:rsidRPr="00E76377">
        <w:rPr>
          <w:rFonts w:ascii="Tw Cen MT" w:hAnsi="Tw Cen MT" w:cs="Times New Roman"/>
          <w:b/>
          <w:sz w:val="24"/>
          <w:szCs w:val="24"/>
          <w:highlight w:val="lightGray"/>
        </w:rPr>
        <w:t>7.1. Objektif</w:t>
      </w:r>
      <w:r w:rsidR="00E76377" w:rsidRPr="00E76377">
        <w:rPr>
          <w:rFonts w:ascii="Tw Cen MT" w:hAnsi="Tw Cen MT" w:cs="Times New Roman"/>
          <w:b/>
          <w:sz w:val="24"/>
          <w:szCs w:val="24"/>
        </w:rPr>
        <w:t xml:space="preserve"> </w:t>
      </w:r>
    </w:p>
    <w:p w:rsidR="00E76377" w:rsidRPr="00E76377" w:rsidRDefault="00E76377" w:rsidP="00B01B56">
      <w:pPr>
        <w:ind w:left="255"/>
        <w:rPr>
          <w:rFonts w:ascii="Tw Cen MT" w:hAnsi="Tw Cen MT" w:cs="Times New Roman"/>
          <w:b/>
          <w:sz w:val="24"/>
          <w:szCs w:val="24"/>
        </w:rPr>
      </w:pPr>
      <w:r w:rsidRPr="00E76377">
        <w:rPr>
          <w:rFonts w:ascii="Tw Cen MT" w:eastAsia="+mn-ea" w:hAnsi="Tw Cen MT" w:cs="+mn-cs"/>
          <w:color w:val="000000"/>
          <w:sz w:val="24"/>
          <w:szCs w:val="24"/>
          <w:lang w:eastAsia="fr-FR"/>
        </w:rPr>
        <w:t>Konnen kisa CCPC/CLPC ya ye, fonksyònmanl, konpozisyonl ak wòl li nan kominote ya</w:t>
      </w:r>
      <w:r w:rsidRPr="00E76377">
        <w:rPr>
          <w:rFonts w:ascii="Calibri" w:eastAsia="+mn-ea" w:hAnsi="Calibri" w:cs="+mn-cs"/>
          <w:color w:val="000000"/>
          <w:sz w:val="24"/>
          <w:szCs w:val="24"/>
          <w:lang w:eastAsia="fr-FR"/>
        </w:rPr>
        <w:t>.</w:t>
      </w:r>
    </w:p>
    <w:p w:rsidR="00E76377" w:rsidRDefault="00B01B56" w:rsidP="00B2178F">
      <w:pPr>
        <w:rPr>
          <w:rFonts w:ascii="Tw Cen MT" w:eastAsia="+mn-ea" w:hAnsi="Tw Cen MT" w:cs="+mn-cs"/>
          <w:b/>
          <w:color w:val="000000"/>
          <w:sz w:val="24"/>
          <w:szCs w:val="24"/>
          <w:lang w:eastAsia="fr-FR"/>
        </w:rPr>
      </w:pPr>
      <w:r w:rsidRPr="00B2178F">
        <w:rPr>
          <w:rFonts w:ascii="Tw Cen MT" w:hAnsi="Tw Cen MT" w:cs="Times New Roman"/>
          <w:b/>
          <w:sz w:val="24"/>
          <w:szCs w:val="24"/>
        </w:rPr>
        <w:t xml:space="preserve">  </w:t>
      </w:r>
      <w:r w:rsidR="0054374B">
        <w:rPr>
          <w:rFonts w:ascii="Tw Cen MT" w:hAnsi="Tw Cen MT" w:cs="Times New Roman"/>
          <w:b/>
          <w:sz w:val="24"/>
          <w:szCs w:val="24"/>
        </w:rPr>
        <w:t xml:space="preserve"> </w:t>
      </w:r>
      <w:r w:rsidRPr="00B2178F">
        <w:rPr>
          <w:rFonts w:ascii="Tw Cen MT" w:hAnsi="Tw Cen MT" w:cs="Times New Roman"/>
          <w:b/>
          <w:sz w:val="24"/>
          <w:szCs w:val="24"/>
        </w:rPr>
        <w:t xml:space="preserve"> </w:t>
      </w:r>
      <w:r w:rsidR="00B2178F" w:rsidRPr="00B2178F">
        <w:rPr>
          <w:rFonts w:ascii="Tw Cen MT" w:hAnsi="Tw Cen MT" w:cs="Times New Roman"/>
          <w:b/>
          <w:sz w:val="24"/>
          <w:szCs w:val="24"/>
          <w:highlight w:val="lightGray"/>
        </w:rPr>
        <w:t>7.2. Proteksyon sivil,</w:t>
      </w:r>
      <w:r w:rsidR="00B2178F" w:rsidRPr="00B2178F">
        <w:rPr>
          <w:rFonts w:ascii="Tw Cen MT" w:eastAsia="+mn-ea" w:hAnsi="Tw Cen MT" w:cs="+mn-cs"/>
          <w:b/>
          <w:color w:val="000000"/>
          <w:sz w:val="24"/>
          <w:szCs w:val="24"/>
          <w:highlight w:val="lightGray"/>
          <w:lang w:eastAsia="fr-FR"/>
        </w:rPr>
        <w:t xml:space="preserve"> </w:t>
      </w:r>
      <w:r w:rsidR="00E76377" w:rsidRPr="00E76377">
        <w:rPr>
          <w:rFonts w:ascii="Tw Cen MT" w:eastAsia="+mn-ea" w:hAnsi="Tw Cen MT" w:cs="+mn-cs"/>
          <w:b/>
          <w:color w:val="000000"/>
          <w:sz w:val="24"/>
          <w:szCs w:val="24"/>
          <w:highlight w:val="lightGray"/>
          <w:lang w:eastAsia="fr-FR"/>
        </w:rPr>
        <w:t>fonksyònmanl, konpozisyonl ak wòl</w:t>
      </w:r>
    </w:p>
    <w:tbl>
      <w:tblPr>
        <w:tblStyle w:val="TableGrid"/>
        <w:tblW w:w="0" w:type="auto"/>
        <w:tblInd w:w="265" w:type="dxa"/>
        <w:tblLook w:val="04A0" w:firstRow="1" w:lastRow="0" w:firstColumn="1" w:lastColumn="0" w:noHBand="0" w:noVBand="1"/>
      </w:tblPr>
      <w:tblGrid>
        <w:gridCol w:w="1800"/>
        <w:gridCol w:w="1980"/>
        <w:gridCol w:w="2610"/>
        <w:gridCol w:w="2875"/>
      </w:tblGrid>
      <w:tr w:rsidR="0054374B" w:rsidTr="00012D94">
        <w:tc>
          <w:tcPr>
            <w:tcW w:w="1800" w:type="dxa"/>
            <w:shd w:val="clear" w:color="auto" w:fill="EEECE1" w:themeFill="background2"/>
          </w:tcPr>
          <w:p w:rsidR="0054374B" w:rsidRDefault="0054374B" w:rsidP="00B2178F">
            <w:pPr>
              <w:rPr>
                <w:rFonts w:ascii="Tw Cen MT" w:hAnsi="Tw Cen MT" w:cs="Times New Roman"/>
                <w:b/>
                <w:sz w:val="24"/>
                <w:szCs w:val="24"/>
              </w:rPr>
            </w:pPr>
            <w:r>
              <w:rPr>
                <w:rFonts w:ascii="Tw Cen MT" w:hAnsi="Tw Cen MT" w:cs="Times New Roman"/>
                <w:b/>
                <w:sz w:val="24"/>
                <w:szCs w:val="24"/>
              </w:rPr>
              <w:t>Pwoteksyon sivil</w:t>
            </w:r>
          </w:p>
        </w:tc>
        <w:tc>
          <w:tcPr>
            <w:tcW w:w="1980" w:type="dxa"/>
            <w:shd w:val="clear" w:color="auto" w:fill="EEECE1" w:themeFill="background2"/>
          </w:tcPr>
          <w:p w:rsidR="0054374B" w:rsidRDefault="00C23390" w:rsidP="00B2178F">
            <w:pPr>
              <w:rPr>
                <w:rFonts w:ascii="Tw Cen MT" w:hAnsi="Tw Cen MT" w:cs="Times New Roman"/>
                <w:b/>
                <w:sz w:val="24"/>
                <w:szCs w:val="24"/>
              </w:rPr>
            </w:pPr>
            <w:r>
              <w:rPr>
                <w:rFonts w:ascii="Tw Cen MT" w:hAnsi="Tw Cen MT" w:cs="Times New Roman"/>
                <w:b/>
                <w:sz w:val="24"/>
                <w:szCs w:val="24"/>
              </w:rPr>
              <w:t>Fonksyònman</w:t>
            </w:r>
          </w:p>
        </w:tc>
        <w:tc>
          <w:tcPr>
            <w:tcW w:w="2610" w:type="dxa"/>
            <w:shd w:val="clear" w:color="auto" w:fill="EEECE1" w:themeFill="background2"/>
          </w:tcPr>
          <w:p w:rsidR="0054374B" w:rsidRDefault="00C23390" w:rsidP="00B2178F">
            <w:pPr>
              <w:rPr>
                <w:rFonts w:ascii="Tw Cen MT" w:hAnsi="Tw Cen MT" w:cs="Times New Roman"/>
                <w:b/>
                <w:sz w:val="24"/>
                <w:szCs w:val="24"/>
              </w:rPr>
            </w:pPr>
            <w:r>
              <w:rPr>
                <w:rFonts w:ascii="Tw Cen MT" w:hAnsi="Tw Cen MT" w:cs="Times New Roman"/>
                <w:b/>
                <w:sz w:val="24"/>
                <w:szCs w:val="24"/>
              </w:rPr>
              <w:t>Konpozisyon</w:t>
            </w:r>
          </w:p>
        </w:tc>
        <w:tc>
          <w:tcPr>
            <w:tcW w:w="2875" w:type="dxa"/>
            <w:shd w:val="clear" w:color="auto" w:fill="EEECE1" w:themeFill="background2"/>
          </w:tcPr>
          <w:p w:rsidR="0054374B" w:rsidRDefault="00C23390" w:rsidP="00B2178F">
            <w:pPr>
              <w:rPr>
                <w:rFonts w:ascii="Tw Cen MT" w:hAnsi="Tw Cen MT" w:cs="Times New Roman"/>
                <w:b/>
                <w:sz w:val="24"/>
                <w:szCs w:val="24"/>
              </w:rPr>
            </w:pPr>
            <w:r>
              <w:rPr>
                <w:rFonts w:ascii="Tw Cen MT" w:hAnsi="Tw Cen MT" w:cs="Times New Roman"/>
                <w:b/>
                <w:sz w:val="24"/>
                <w:szCs w:val="24"/>
              </w:rPr>
              <w:t>Wòl</w:t>
            </w:r>
          </w:p>
        </w:tc>
      </w:tr>
      <w:tr w:rsidR="0054374B" w:rsidRPr="00012D94" w:rsidTr="00012D94">
        <w:tc>
          <w:tcPr>
            <w:tcW w:w="1800" w:type="dxa"/>
          </w:tcPr>
          <w:p w:rsidR="0054374B" w:rsidRPr="00012D94" w:rsidRDefault="00C23390" w:rsidP="00B2178F">
            <w:pPr>
              <w:rPr>
                <w:rFonts w:ascii="Tw Cen MT" w:hAnsi="Tw Cen MT" w:cs="Times New Roman"/>
                <w:sz w:val="24"/>
                <w:szCs w:val="24"/>
              </w:rPr>
            </w:pPr>
            <w:r w:rsidRPr="00012D94">
              <w:rPr>
                <w:rFonts w:ascii="Tw Cen MT" w:hAnsi="Tw Cen MT" w:cs="Times New Roman"/>
                <w:sz w:val="24"/>
                <w:szCs w:val="24"/>
              </w:rPr>
              <w:t>Pwotekssyon vi, prezèvasyon byen ak anviwònman.</w:t>
            </w:r>
          </w:p>
        </w:tc>
        <w:tc>
          <w:tcPr>
            <w:tcW w:w="1980" w:type="dxa"/>
          </w:tcPr>
          <w:p w:rsidR="0054374B" w:rsidRPr="008F729E" w:rsidRDefault="00920AC1" w:rsidP="00B2178F">
            <w:pPr>
              <w:rPr>
                <w:rFonts w:ascii="Tw Cen MT" w:hAnsi="Tw Cen MT" w:cs="Times New Roman"/>
                <w:sz w:val="24"/>
                <w:szCs w:val="24"/>
                <w:lang w:val="es-ES"/>
              </w:rPr>
            </w:pPr>
            <w:r w:rsidRPr="008F729E">
              <w:rPr>
                <w:rFonts w:ascii="Tw Cen MT" w:hAnsi="Tw Cen MT" w:cs="Times New Roman"/>
                <w:sz w:val="24"/>
                <w:szCs w:val="24"/>
                <w:lang w:val="es-ES"/>
              </w:rPr>
              <w:t>Jesyon risk nan tan nòmal (lapè).</w:t>
            </w:r>
          </w:p>
          <w:p w:rsidR="00920AC1" w:rsidRPr="008F729E" w:rsidRDefault="00920AC1" w:rsidP="00B2178F">
            <w:pPr>
              <w:rPr>
                <w:rFonts w:ascii="Tw Cen MT" w:hAnsi="Tw Cen MT" w:cs="Times New Roman"/>
                <w:sz w:val="24"/>
                <w:szCs w:val="24"/>
                <w:lang w:val="es-ES"/>
              </w:rPr>
            </w:pPr>
            <w:r w:rsidRPr="008F729E">
              <w:rPr>
                <w:rFonts w:ascii="Tw Cen MT" w:hAnsi="Tw Cen MT" w:cs="Times New Roman"/>
                <w:sz w:val="24"/>
                <w:szCs w:val="24"/>
                <w:lang w:val="es-ES"/>
              </w:rPr>
              <w:t>Jesyon dezas nan tan kriz (Ijans)</w:t>
            </w:r>
          </w:p>
        </w:tc>
        <w:tc>
          <w:tcPr>
            <w:tcW w:w="2610" w:type="dxa"/>
          </w:tcPr>
          <w:p w:rsidR="0054374B" w:rsidRPr="00012D94" w:rsidRDefault="00D422C7" w:rsidP="00B2178F">
            <w:pPr>
              <w:rPr>
                <w:rFonts w:ascii="Tw Cen MT" w:hAnsi="Tw Cen MT" w:cs="Times New Roman"/>
                <w:sz w:val="24"/>
                <w:szCs w:val="24"/>
              </w:rPr>
            </w:pPr>
            <w:r w:rsidRPr="008F729E">
              <w:rPr>
                <w:rFonts w:ascii="Tw Cen MT" w:hAnsi="Tw Cen MT" w:cs="Times New Roman"/>
                <w:sz w:val="24"/>
                <w:szCs w:val="24"/>
                <w:lang w:val="es-ES"/>
              </w:rPr>
              <w:t>Kòdonatè Biwo</w:t>
            </w:r>
            <w:r w:rsidR="003E5D08" w:rsidRPr="008F729E">
              <w:rPr>
                <w:rFonts w:ascii="Tw Cen MT" w:hAnsi="Tw Cen MT" w:cs="Times New Roman"/>
                <w:sz w:val="24"/>
                <w:szCs w:val="24"/>
                <w:lang w:val="es-ES"/>
              </w:rPr>
              <w:t xml:space="preserve"> leta yo, OCB, ONG, konfesyon relijye yo ak gwoup òganize nan kominote ya. </w:t>
            </w:r>
            <w:r w:rsidR="003E5D08" w:rsidRPr="00012D94">
              <w:rPr>
                <w:rFonts w:ascii="Tw Cen MT" w:hAnsi="Tw Cen MT" w:cs="Times New Roman"/>
                <w:sz w:val="24"/>
                <w:szCs w:val="24"/>
              </w:rPr>
              <w:t>Komite say o kapab genyen ant 25 ak 30 manm.</w:t>
            </w:r>
            <w:r w:rsidRPr="00012D94">
              <w:rPr>
                <w:rFonts w:ascii="Tw Cen MT" w:hAnsi="Tw Cen MT" w:cs="Times New Roman"/>
                <w:sz w:val="24"/>
                <w:szCs w:val="24"/>
              </w:rPr>
              <w:t xml:space="preserve"> </w:t>
            </w:r>
          </w:p>
        </w:tc>
        <w:tc>
          <w:tcPr>
            <w:tcW w:w="2875" w:type="dxa"/>
          </w:tcPr>
          <w:p w:rsidR="0054374B" w:rsidRPr="00012D94" w:rsidRDefault="00AD3F1D" w:rsidP="00B2178F">
            <w:pPr>
              <w:rPr>
                <w:rFonts w:ascii="Tw Cen MT" w:hAnsi="Tw Cen MT" w:cs="Times New Roman"/>
                <w:sz w:val="24"/>
                <w:szCs w:val="24"/>
              </w:rPr>
            </w:pPr>
            <w:r w:rsidRPr="00012D94">
              <w:rPr>
                <w:rFonts w:ascii="Tw Cen MT" w:hAnsi="Tw Cen MT" w:cs="Times New Roman"/>
                <w:sz w:val="24"/>
                <w:szCs w:val="24"/>
              </w:rPr>
              <w:t>Tout aktivite ke pwoteksyon sivil la ap fè nan kominote ya vize yon sèl bagay</w:t>
            </w:r>
            <w:r w:rsidR="00012D94" w:rsidRPr="00012D94">
              <w:rPr>
                <w:rFonts w:ascii="Tw Cen MT" w:hAnsi="Tw Cen MT" w:cs="Times New Roman"/>
                <w:sz w:val="24"/>
                <w:szCs w:val="24"/>
              </w:rPr>
              <w:t>: Kontribye nan byenèt moun nan tan nòmal epi sove lavi nan tan kriz.</w:t>
            </w:r>
          </w:p>
        </w:tc>
      </w:tr>
    </w:tbl>
    <w:p w:rsidR="004D54CC" w:rsidRDefault="00325453" w:rsidP="00B2178F">
      <w:pPr>
        <w:rPr>
          <w:rFonts w:ascii="Tw Cen MT" w:hAnsi="Tw Cen MT" w:cs="Times New Roman"/>
          <w:b/>
          <w:sz w:val="24"/>
          <w:szCs w:val="24"/>
        </w:rPr>
      </w:pPr>
      <w:r>
        <w:rPr>
          <w:rFonts w:ascii="Tw Cen MT" w:hAnsi="Tw Cen MT" w:cs="Times New Roman"/>
          <w:b/>
          <w:sz w:val="24"/>
          <w:szCs w:val="24"/>
        </w:rPr>
        <w:t xml:space="preserve">   </w:t>
      </w:r>
    </w:p>
    <w:p w:rsidR="008E2220" w:rsidRDefault="00B97EB3" w:rsidP="008E2220">
      <w:pPr>
        <w:ind w:left="255"/>
        <w:rPr>
          <w:rFonts w:ascii="Tw Cen MT" w:hAnsi="Tw Cen MT" w:cs="Times New Roman"/>
          <w:b/>
          <w:sz w:val="24"/>
          <w:szCs w:val="24"/>
        </w:rPr>
      </w:pPr>
      <w:r w:rsidRPr="00B97EB3">
        <w:rPr>
          <w:rFonts w:ascii="Tw Cen MT" w:hAnsi="Tw Cen MT" w:cs="Times New Roman"/>
          <w:b/>
          <w:sz w:val="24"/>
          <w:szCs w:val="24"/>
          <w:highlight w:val="lightGray"/>
        </w:rPr>
        <w:t>7.3. Egzèsis</w:t>
      </w:r>
      <w:r w:rsidR="006B5098">
        <w:rPr>
          <w:rFonts w:ascii="Tw Cen MT" w:hAnsi="Tw Cen MT" w:cs="Times New Roman"/>
          <w:b/>
          <w:sz w:val="24"/>
          <w:szCs w:val="24"/>
        </w:rPr>
        <w:t xml:space="preserve"> </w:t>
      </w:r>
    </w:p>
    <w:p w:rsidR="00B97EB3" w:rsidRPr="008E2220" w:rsidRDefault="00B97EB3" w:rsidP="008E2220">
      <w:pPr>
        <w:ind w:left="255"/>
        <w:rPr>
          <w:rFonts w:ascii="Tw Cen MT" w:hAnsi="Tw Cen MT" w:cs="Times New Roman"/>
          <w:b/>
          <w:sz w:val="24"/>
          <w:szCs w:val="24"/>
        </w:rPr>
      </w:pPr>
      <w:r w:rsidRPr="006B5098">
        <w:rPr>
          <w:rFonts w:ascii="Tw Cen MT" w:hAnsi="Tw Cen MT" w:cs="Times New Roman"/>
          <w:sz w:val="24"/>
          <w:szCs w:val="24"/>
        </w:rPr>
        <w:t>Patisipan yo ap fè 2 gran gwoup pou yo reflechi sou wòl P</w:t>
      </w:r>
      <w:r w:rsidR="006B5098" w:rsidRPr="006B5098">
        <w:rPr>
          <w:rFonts w:ascii="Tw Cen MT" w:hAnsi="Tw Cen MT" w:cs="Times New Roman"/>
          <w:sz w:val="24"/>
          <w:szCs w:val="24"/>
        </w:rPr>
        <w:t xml:space="preserve">woteksyon sivil la </w:t>
      </w:r>
      <w:r w:rsidR="006B5098">
        <w:rPr>
          <w:rFonts w:ascii="Tw Cen MT" w:hAnsi="Tw Cen MT" w:cs="Times New Roman"/>
          <w:sz w:val="24"/>
          <w:szCs w:val="24"/>
        </w:rPr>
        <w:t xml:space="preserve">de </w:t>
      </w:r>
      <w:r w:rsidRPr="006B5098">
        <w:rPr>
          <w:rFonts w:ascii="Tw Cen MT" w:hAnsi="Tw Cen MT" w:cs="Times New Roman"/>
          <w:sz w:val="24"/>
          <w:szCs w:val="24"/>
        </w:rPr>
        <w:t>fason konkrèt nan kominote ya.</w:t>
      </w:r>
    </w:p>
    <w:tbl>
      <w:tblPr>
        <w:tblStyle w:val="TableGrid"/>
        <w:tblW w:w="9270" w:type="dxa"/>
        <w:tblInd w:w="265" w:type="dxa"/>
        <w:tblLook w:val="04A0" w:firstRow="1" w:lastRow="0" w:firstColumn="1" w:lastColumn="0" w:noHBand="0" w:noVBand="1"/>
      </w:tblPr>
      <w:tblGrid>
        <w:gridCol w:w="990"/>
        <w:gridCol w:w="8280"/>
      </w:tblGrid>
      <w:tr w:rsidR="004D54CC" w:rsidTr="0021222C">
        <w:tc>
          <w:tcPr>
            <w:tcW w:w="990" w:type="dxa"/>
            <w:shd w:val="clear" w:color="auto" w:fill="EEECE1" w:themeFill="background2"/>
          </w:tcPr>
          <w:p w:rsidR="004D54CC" w:rsidRDefault="004D54CC" w:rsidP="006B5098">
            <w:pPr>
              <w:rPr>
                <w:rFonts w:ascii="Tw Cen MT" w:hAnsi="Tw Cen MT" w:cs="Times New Roman"/>
                <w:b/>
                <w:sz w:val="24"/>
                <w:szCs w:val="24"/>
              </w:rPr>
            </w:pPr>
            <w:r>
              <w:rPr>
                <w:rFonts w:ascii="Tw Cen MT" w:hAnsi="Tw Cen MT" w:cs="Times New Roman"/>
                <w:b/>
                <w:sz w:val="24"/>
                <w:szCs w:val="24"/>
              </w:rPr>
              <w:t>Gwoup</w:t>
            </w:r>
          </w:p>
        </w:tc>
        <w:tc>
          <w:tcPr>
            <w:tcW w:w="8280" w:type="dxa"/>
            <w:shd w:val="clear" w:color="auto" w:fill="EEECE1" w:themeFill="background2"/>
          </w:tcPr>
          <w:p w:rsidR="004D54CC" w:rsidRDefault="004D54CC" w:rsidP="006B5098">
            <w:pPr>
              <w:rPr>
                <w:rFonts w:ascii="Tw Cen MT" w:hAnsi="Tw Cen MT" w:cs="Times New Roman"/>
                <w:b/>
                <w:sz w:val="24"/>
                <w:szCs w:val="24"/>
              </w:rPr>
            </w:pPr>
            <w:r>
              <w:rPr>
                <w:rFonts w:ascii="Tw Cen MT" w:hAnsi="Tw Cen MT" w:cs="Times New Roman"/>
                <w:b/>
                <w:sz w:val="24"/>
                <w:szCs w:val="24"/>
              </w:rPr>
              <w:t>Aktivite</w:t>
            </w:r>
          </w:p>
        </w:tc>
      </w:tr>
      <w:tr w:rsidR="004D54CC" w:rsidRPr="00350A0C" w:rsidTr="0021222C">
        <w:tc>
          <w:tcPr>
            <w:tcW w:w="990" w:type="dxa"/>
          </w:tcPr>
          <w:p w:rsidR="004D54CC" w:rsidRPr="00350A0C" w:rsidRDefault="008E2220" w:rsidP="006B5098">
            <w:pPr>
              <w:rPr>
                <w:rFonts w:ascii="Tw Cen MT" w:hAnsi="Tw Cen MT" w:cs="Times New Roman"/>
                <w:sz w:val="24"/>
                <w:szCs w:val="24"/>
              </w:rPr>
            </w:pPr>
            <w:r w:rsidRPr="00350A0C">
              <w:rPr>
                <w:rFonts w:ascii="Tw Cen MT" w:hAnsi="Tw Cen MT" w:cs="Times New Roman"/>
                <w:sz w:val="24"/>
                <w:szCs w:val="24"/>
              </w:rPr>
              <w:t>1</w:t>
            </w:r>
          </w:p>
        </w:tc>
        <w:tc>
          <w:tcPr>
            <w:tcW w:w="8280" w:type="dxa"/>
          </w:tcPr>
          <w:p w:rsidR="004D54CC" w:rsidRPr="00350A0C" w:rsidRDefault="00614487" w:rsidP="006B5098">
            <w:pPr>
              <w:rPr>
                <w:rFonts w:ascii="Tw Cen MT" w:hAnsi="Tw Cen MT" w:cs="Times New Roman"/>
                <w:sz w:val="24"/>
                <w:szCs w:val="24"/>
              </w:rPr>
            </w:pPr>
            <w:r w:rsidRPr="00350A0C">
              <w:rPr>
                <w:rFonts w:ascii="Tw Cen MT" w:hAnsi="Tw Cen MT" w:cs="Times New Roman"/>
                <w:sz w:val="24"/>
                <w:szCs w:val="24"/>
              </w:rPr>
              <w:t xml:space="preserve">Gwoup 1 yan ap travay sou tout aktivite </w:t>
            </w:r>
            <w:r w:rsidR="00350A0C" w:rsidRPr="00350A0C">
              <w:rPr>
                <w:rFonts w:ascii="Tw Cen MT" w:hAnsi="Tw Cen MT" w:cs="Times New Roman"/>
                <w:sz w:val="24"/>
                <w:szCs w:val="24"/>
              </w:rPr>
              <w:t>ke y</w:t>
            </w:r>
            <w:r w:rsidRPr="00350A0C">
              <w:rPr>
                <w:rFonts w:ascii="Tw Cen MT" w:hAnsi="Tw Cen MT" w:cs="Times New Roman"/>
                <w:sz w:val="24"/>
                <w:szCs w:val="24"/>
              </w:rPr>
              <w:t>o jije ki itil ki ka ede pwoteksyon sivil la kontribye nan byenèt popilasyon an nan tan nòmalk ou tan lapè.</w:t>
            </w:r>
          </w:p>
        </w:tc>
      </w:tr>
      <w:tr w:rsidR="004D54CC" w:rsidRPr="00350A0C" w:rsidTr="0021222C">
        <w:tc>
          <w:tcPr>
            <w:tcW w:w="990" w:type="dxa"/>
          </w:tcPr>
          <w:p w:rsidR="004D54CC" w:rsidRPr="00350A0C" w:rsidRDefault="00614487" w:rsidP="006B5098">
            <w:pPr>
              <w:rPr>
                <w:rFonts w:ascii="Tw Cen MT" w:hAnsi="Tw Cen MT" w:cs="Times New Roman"/>
                <w:sz w:val="24"/>
                <w:szCs w:val="24"/>
              </w:rPr>
            </w:pPr>
            <w:r w:rsidRPr="00350A0C">
              <w:rPr>
                <w:rFonts w:ascii="Tw Cen MT" w:hAnsi="Tw Cen MT" w:cs="Times New Roman"/>
                <w:sz w:val="24"/>
                <w:szCs w:val="24"/>
              </w:rPr>
              <w:t>2</w:t>
            </w:r>
          </w:p>
        </w:tc>
        <w:tc>
          <w:tcPr>
            <w:tcW w:w="8280" w:type="dxa"/>
          </w:tcPr>
          <w:p w:rsidR="004D54CC" w:rsidRPr="00350A0C" w:rsidRDefault="00614487" w:rsidP="006B5098">
            <w:pPr>
              <w:rPr>
                <w:rFonts w:ascii="Tw Cen MT" w:hAnsi="Tw Cen MT" w:cs="Times New Roman"/>
                <w:sz w:val="24"/>
                <w:szCs w:val="24"/>
              </w:rPr>
            </w:pPr>
            <w:r w:rsidRPr="00350A0C">
              <w:rPr>
                <w:rFonts w:ascii="Tw Cen MT" w:hAnsi="Tw Cen MT" w:cs="Times New Roman"/>
                <w:sz w:val="24"/>
                <w:szCs w:val="24"/>
              </w:rPr>
              <w:t>Goup 2 ya ap travay sou</w:t>
            </w:r>
            <w:r w:rsidR="00350A0C" w:rsidRPr="00350A0C">
              <w:rPr>
                <w:rFonts w:ascii="Tw Cen MT" w:hAnsi="Tw Cen MT" w:cs="Times New Roman"/>
                <w:sz w:val="24"/>
                <w:szCs w:val="24"/>
              </w:rPr>
              <w:t xml:space="preserve"> tout aktivite ke yo jije ki itil ki ka ede pwoteksyon sivil la kontribye nan sove lavi nan tan kriz ou tan ijans.</w:t>
            </w:r>
          </w:p>
        </w:tc>
      </w:tr>
    </w:tbl>
    <w:p w:rsidR="004D54CC" w:rsidRDefault="004D54CC" w:rsidP="006B5098">
      <w:pPr>
        <w:rPr>
          <w:rFonts w:ascii="Tw Cen MT" w:hAnsi="Tw Cen MT" w:cs="Times New Roman"/>
          <w:b/>
          <w:sz w:val="24"/>
          <w:szCs w:val="24"/>
        </w:rPr>
      </w:pPr>
    </w:p>
    <w:p w:rsidR="005A3AC9" w:rsidRPr="005A3AC9" w:rsidRDefault="005A3AC9" w:rsidP="005A3AC9">
      <w:pPr>
        <w:pStyle w:val="ListParagraph"/>
        <w:numPr>
          <w:ilvl w:val="0"/>
          <w:numId w:val="3"/>
        </w:numPr>
        <w:shd w:val="clear" w:color="auto" w:fill="DDD9C3" w:themeFill="background2" w:themeFillShade="E6"/>
        <w:jc w:val="both"/>
        <w:rPr>
          <w:rFonts w:ascii="Tw Cen MT" w:hAnsi="Tw Cen MT" w:cs="Times New Roman"/>
          <w:b/>
          <w:sz w:val="24"/>
          <w:szCs w:val="24"/>
        </w:rPr>
      </w:pPr>
      <w:r w:rsidRPr="005A3AC9">
        <w:rPr>
          <w:rFonts w:ascii="Tw Cen MT" w:hAnsi="Tw Cen MT" w:cs="Times New Roman"/>
          <w:b/>
          <w:sz w:val="24"/>
          <w:szCs w:val="24"/>
        </w:rPr>
        <w:t>Plan Rediksyon risk ak Jesyon dezas</w:t>
      </w:r>
    </w:p>
    <w:p w:rsidR="0083201D" w:rsidRDefault="00454E8E" w:rsidP="0083201D">
      <w:pPr>
        <w:ind w:left="270"/>
        <w:jc w:val="both"/>
        <w:rPr>
          <w:rFonts w:ascii="Tw Cen MT" w:hAnsi="Tw Cen MT" w:cs="Times New Roman"/>
          <w:sz w:val="24"/>
          <w:szCs w:val="24"/>
        </w:rPr>
      </w:pPr>
      <w:r w:rsidRPr="00454E8E">
        <w:rPr>
          <w:rFonts w:ascii="Tw Cen MT" w:hAnsi="Tw Cen MT" w:cs="Times New Roman"/>
          <w:b/>
          <w:sz w:val="24"/>
          <w:szCs w:val="24"/>
          <w:highlight w:val="lightGray"/>
        </w:rPr>
        <w:t>8.1. Objektif</w:t>
      </w:r>
      <w:r w:rsidRPr="00454E8E">
        <w:rPr>
          <w:rFonts w:ascii="Tw Cen MT" w:hAnsi="Tw Cen MT" w:cs="Times New Roman"/>
          <w:sz w:val="24"/>
          <w:szCs w:val="24"/>
          <w:highlight w:val="lightGray"/>
        </w:rPr>
        <w:t>:</w:t>
      </w:r>
    </w:p>
    <w:p w:rsidR="0083201D" w:rsidRPr="0083201D" w:rsidRDefault="0083201D" w:rsidP="0083201D">
      <w:pPr>
        <w:ind w:left="270"/>
        <w:jc w:val="both"/>
        <w:rPr>
          <w:rFonts w:ascii="Tw Cen MT" w:hAnsi="Tw Cen MT" w:cs="Times New Roman"/>
          <w:sz w:val="24"/>
          <w:szCs w:val="24"/>
        </w:rPr>
      </w:pPr>
      <w:r w:rsidRPr="0083201D">
        <w:rPr>
          <w:rFonts w:ascii="Tw Cen MT" w:eastAsia="+mn-ea" w:hAnsi="Tw Cen MT" w:cs="+mn-cs"/>
          <w:color w:val="000000"/>
          <w:sz w:val="24"/>
          <w:szCs w:val="24"/>
          <w:lang w:eastAsia="fr-FR"/>
        </w:rPr>
        <w:t>Ede patisipan yo defini yon metòd pou konnen kòman ke yap gen pou travay sou jesyon risk ak  jesyon katastwòf yo nan kominote yo.</w:t>
      </w:r>
      <w:r w:rsidRPr="0083201D">
        <w:rPr>
          <w:rFonts w:ascii="Tw Cen MT" w:eastAsia="+mn-ea" w:hAnsi="Tw Cen MT" w:cs="+mn-cs"/>
          <w:b/>
          <w:bCs/>
          <w:color w:val="000000"/>
          <w:sz w:val="24"/>
          <w:szCs w:val="24"/>
          <w:lang w:eastAsia="fr-FR"/>
        </w:rPr>
        <w:t xml:space="preserve"> </w:t>
      </w:r>
    </w:p>
    <w:p w:rsidR="00454E8E" w:rsidRDefault="0021222C" w:rsidP="00454E8E">
      <w:pPr>
        <w:ind w:firstLine="270"/>
        <w:jc w:val="both"/>
        <w:rPr>
          <w:rFonts w:ascii="Tw Cen MT" w:hAnsi="Tw Cen MT" w:cs="Times New Roman"/>
          <w:b/>
          <w:sz w:val="24"/>
          <w:szCs w:val="24"/>
        </w:rPr>
      </w:pPr>
      <w:r w:rsidRPr="0003134A">
        <w:rPr>
          <w:rFonts w:ascii="Tw Cen MT" w:hAnsi="Tw Cen MT" w:cs="Times New Roman"/>
          <w:b/>
          <w:sz w:val="24"/>
          <w:szCs w:val="24"/>
          <w:highlight w:val="lightGray"/>
        </w:rPr>
        <w:t xml:space="preserve">8.2. </w:t>
      </w:r>
      <w:r w:rsidR="0003134A" w:rsidRPr="0003134A">
        <w:rPr>
          <w:rFonts w:ascii="Tw Cen MT" w:hAnsi="Tw Cen MT" w:cs="Times New Roman"/>
          <w:b/>
          <w:sz w:val="24"/>
          <w:szCs w:val="24"/>
          <w:highlight w:val="lightGray"/>
        </w:rPr>
        <w:t>Apwòch Plan Jesyson Risk ak Dezas</w:t>
      </w:r>
    </w:p>
    <w:p w:rsidR="009C3837" w:rsidRPr="008F729E" w:rsidRDefault="0003134A" w:rsidP="003B135A">
      <w:pPr>
        <w:ind w:left="270"/>
        <w:jc w:val="both"/>
        <w:rPr>
          <w:rFonts w:ascii="Tw Cen MT" w:hAnsi="Tw Cen MT" w:cs="Times New Roman"/>
          <w:sz w:val="24"/>
          <w:szCs w:val="24"/>
        </w:rPr>
      </w:pPr>
      <w:r w:rsidRPr="009C3837">
        <w:rPr>
          <w:rFonts w:ascii="Tw Cen MT" w:hAnsi="Tw Cen MT" w:cs="Times New Roman"/>
          <w:sz w:val="24"/>
          <w:szCs w:val="24"/>
        </w:rPr>
        <w:t xml:space="preserve">Nap konsidere 4 domèn ki fè pati sik </w:t>
      </w:r>
      <w:r w:rsidR="003B135A">
        <w:rPr>
          <w:rFonts w:ascii="Tw Cen MT" w:hAnsi="Tw Cen MT" w:cs="Times New Roman"/>
          <w:sz w:val="24"/>
          <w:szCs w:val="24"/>
        </w:rPr>
        <w:t>GR</w:t>
      </w:r>
      <w:r w:rsidRPr="009C3837">
        <w:rPr>
          <w:rFonts w:ascii="Tw Cen MT" w:hAnsi="Tw Cen MT" w:cs="Times New Roman"/>
          <w:sz w:val="24"/>
          <w:szCs w:val="24"/>
        </w:rPr>
        <w:t xml:space="preserve"> ya, sou baz sa nap kapab konnen ki konpozant espesifik </w:t>
      </w:r>
      <w:r w:rsidR="009C3837" w:rsidRPr="009C3837">
        <w:rPr>
          <w:rFonts w:ascii="Tw Cen MT" w:hAnsi="Tw Cen MT" w:cs="Times New Roman"/>
          <w:sz w:val="24"/>
          <w:szCs w:val="24"/>
        </w:rPr>
        <w:t>ki pral entegre nan plan sila a.</w:t>
      </w:r>
      <w:r w:rsidR="009C3837">
        <w:rPr>
          <w:rFonts w:ascii="Tw Cen MT" w:hAnsi="Tw Cen MT" w:cs="Times New Roman"/>
          <w:sz w:val="24"/>
          <w:szCs w:val="24"/>
        </w:rPr>
        <w:t xml:space="preserve">. </w:t>
      </w:r>
      <w:r w:rsidR="009C3837" w:rsidRPr="008F729E">
        <w:rPr>
          <w:rFonts w:ascii="Tw Cen MT" w:hAnsi="Tw Cen MT" w:cs="Times New Roman"/>
          <w:sz w:val="24"/>
          <w:szCs w:val="24"/>
        </w:rPr>
        <w:t xml:space="preserve">Chak chapit say o se yonn nan domèn </w:t>
      </w:r>
      <w:r w:rsidR="003B135A" w:rsidRPr="008F729E">
        <w:rPr>
          <w:rFonts w:ascii="Tw Cen MT" w:hAnsi="Tw Cen MT" w:cs="Times New Roman"/>
          <w:sz w:val="24"/>
          <w:szCs w:val="24"/>
        </w:rPr>
        <w:t xml:space="preserve">sik GR la. </w:t>
      </w:r>
      <w:r w:rsidR="009C3837" w:rsidRPr="008F729E">
        <w:rPr>
          <w:rFonts w:ascii="Tw Cen MT" w:hAnsi="Tw Cen MT" w:cs="Times New Roman"/>
          <w:sz w:val="24"/>
          <w:szCs w:val="24"/>
        </w:rPr>
        <w:t>Pou nou monte yon plan Jesyon risk ak Dezas, genyen 2 fason ke nou kapab fè sa. Nou ka fè sa nan kad yon sèl dokiman ki genyen ladanl 4 chapit</w:t>
      </w:r>
      <w:r w:rsidR="003B135A" w:rsidRPr="008F729E">
        <w:rPr>
          <w:rFonts w:ascii="Tw Cen MT" w:hAnsi="Tw Cen MT" w:cs="Times New Roman"/>
          <w:sz w:val="24"/>
          <w:szCs w:val="24"/>
        </w:rPr>
        <w:t> :</w:t>
      </w:r>
    </w:p>
    <w:tbl>
      <w:tblPr>
        <w:tblStyle w:val="TableGrid"/>
        <w:tblW w:w="0" w:type="auto"/>
        <w:tblInd w:w="270" w:type="dxa"/>
        <w:tblLook w:val="04A0" w:firstRow="1" w:lastRow="0" w:firstColumn="1" w:lastColumn="0" w:noHBand="0" w:noVBand="1"/>
      </w:tblPr>
      <w:tblGrid>
        <w:gridCol w:w="2315"/>
        <w:gridCol w:w="2315"/>
        <w:gridCol w:w="2835"/>
        <w:gridCol w:w="1795"/>
      </w:tblGrid>
      <w:tr w:rsidR="003B135A" w:rsidTr="003B135A">
        <w:tc>
          <w:tcPr>
            <w:tcW w:w="2315" w:type="dxa"/>
            <w:shd w:val="clear" w:color="auto" w:fill="DBE5F1" w:themeFill="accent1" w:themeFillTint="33"/>
          </w:tcPr>
          <w:p w:rsidR="003B135A" w:rsidRDefault="003B135A" w:rsidP="003B135A">
            <w:pPr>
              <w:jc w:val="both"/>
              <w:rPr>
                <w:rFonts w:ascii="Tw Cen MT" w:hAnsi="Tw Cen MT" w:cs="Times New Roman"/>
                <w:sz w:val="24"/>
                <w:szCs w:val="24"/>
                <w:lang w:val="fr-FR"/>
              </w:rPr>
            </w:pPr>
            <w:r>
              <w:rPr>
                <w:rFonts w:ascii="Tw Cen MT" w:hAnsi="Tw Cen MT" w:cs="Times New Roman"/>
                <w:sz w:val="24"/>
                <w:szCs w:val="24"/>
                <w:lang w:val="fr-FR"/>
              </w:rPr>
              <w:t>Chapit 1</w:t>
            </w:r>
          </w:p>
        </w:tc>
        <w:tc>
          <w:tcPr>
            <w:tcW w:w="2315" w:type="dxa"/>
            <w:shd w:val="clear" w:color="auto" w:fill="DBE5F1" w:themeFill="accent1" w:themeFillTint="33"/>
          </w:tcPr>
          <w:p w:rsidR="003B135A" w:rsidRDefault="003B135A" w:rsidP="003B135A">
            <w:pPr>
              <w:jc w:val="both"/>
              <w:rPr>
                <w:rFonts w:ascii="Tw Cen MT" w:hAnsi="Tw Cen MT" w:cs="Times New Roman"/>
                <w:sz w:val="24"/>
                <w:szCs w:val="24"/>
                <w:lang w:val="fr-FR"/>
              </w:rPr>
            </w:pPr>
            <w:r>
              <w:rPr>
                <w:rFonts w:ascii="Tw Cen MT" w:hAnsi="Tw Cen MT" w:cs="Times New Roman"/>
                <w:sz w:val="24"/>
                <w:szCs w:val="24"/>
                <w:lang w:val="fr-FR"/>
              </w:rPr>
              <w:t>Chapit 2</w:t>
            </w:r>
          </w:p>
        </w:tc>
        <w:tc>
          <w:tcPr>
            <w:tcW w:w="2835" w:type="dxa"/>
            <w:shd w:val="clear" w:color="auto" w:fill="DBE5F1" w:themeFill="accent1" w:themeFillTint="33"/>
          </w:tcPr>
          <w:p w:rsidR="003B135A" w:rsidRDefault="003B135A" w:rsidP="003B135A">
            <w:pPr>
              <w:jc w:val="both"/>
              <w:rPr>
                <w:rFonts w:ascii="Tw Cen MT" w:hAnsi="Tw Cen MT" w:cs="Times New Roman"/>
                <w:sz w:val="24"/>
                <w:szCs w:val="24"/>
                <w:lang w:val="fr-FR"/>
              </w:rPr>
            </w:pPr>
            <w:r>
              <w:rPr>
                <w:rFonts w:ascii="Tw Cen MT" w:hAnsi="Tw Cen MT" w:cs="Times New Roman"/>
                <w:sz w:val="24"/>
                <w:szCs w:val="24"/>
                <w:lang w:val="fr-FR"/>
              </w:rPr>
              <w:t>Chapit 3</w:t>
            </w:r>
          </w:p>
        </w:tc>
        <w:tc>
          <w:tcPr>
            <w:tcW w:w="1795" w:type="dxa"/>
            <w:shd w:val="clear" w:color="auto" w:fill="DBE5F1" w:themeFill="accent1" w:themeFillTint="33"/>
          </w:tcPr>
          <w:p w:rsidR="003B135A" w:rsidRDefault="003B135A" w:rsidP="003B135A">
            <w:pPr>
              <w:jc w:val="both"/>
              <w:rPr>
                <w:rFonts w:ascii="Tw Cen MT" w:hAnsi="Tw Cen MT" w:cs="Times New Roman"/>
                <w:sz w:val="24"/>
                <w:szCs w:val="24"/>
                <w:lang w:val="fr-FR"/>
              </w:rPr>
            </w:pPr>
            <w:r>
              <w:rPr>
                <w:rFonts w:ascii="Tw Cen MT" w:hAnsi="Tw Cen MT" w:cs="Times New Roman"/>
                <w:sz w:val="24"/>
                <w:szCs w:val="24"/>
                <w:lang w:val="fr-FR"/>
              </w:rPr>
              <w:t>Chapit 4</w:t>
            </w:r>
          </w:p>
        </w:tc>
      </w:tr>
      <w:tr w:rsidR="003B135A" w:rsidRPr="003B135A" w:rsidTr="003B135A">
        <w:tc>
          <w:tcPr>
            <w:tcW w:w="2315" w:type="dxa"/>
          </w:tcPr>
          <w:p w:rsidR="003B135A" w:rsidRPr="008F729E" w:rsidRDefault="003B135A" w:rsidP="003B135A">
            <w:pPr>
              <w:rPr>
                <w:rFonts w:ascii="Tw Cen MT" w:hAnsi="Tw Cen MT" w:cs="Times New Roman"/>
                <w:sz w:val="24"/>
                <w:szCs w:val="24"/>
                <w:lang w:val="es-ES"/>
              </w:rPr>
            </w:pPr>
            <w:r w:rsidRPr="008F729E">
              <w:rPr>
                <w:rFonts w:ascii="Tw Cen MT" w:hAnsi="Tw Cen MT" w:cs="Times New Roman"/>
                <w:sz w:val="24"/>
                <w:szCs w:val="24"/>
                <w:lang w:val="es-ES"/>
              </w:rPr>
              <w:t>Analiz risk yo nan kominote ya</w:t>
            </w:r>
          </w:p>
        </w:tc>
        <w:tc>
          <w:tcPr>
            <w:tcW w:w="2315" w:type="dxa"/>
          </w:tcPr>
          <w:p w:rsidR="003B135A" w:rsidRPr="008F729E" w:rsidRDefault="003B135A" w:rsidP="003B135A">
            <w:pPr>
              <w:rPr>
                <w:rFonts w:ascii="Tw Cen MT" w:hAnsi="Tw Cen MT" w:cs="Times New Roman"/>
                <w:sz w:val="24"/>
                <w:szCs w:val="24"/>
                <w:lang w:val="es-ES"/>
              </w:rPr>
            </w:pPr>
            <w:r w:rsidRPr="008F729E">
              <w:rPr>
                <w:rFonts w:ascii="Tw Cen MT" w:hAnsi="Tw Cen MT" w:cs="Times New Roman"/>
                <w:sz w:val="24"/>
                <w:szCs w:val="24"/>
                <w:lang w:val="es-ES"/>
              </w:rPr>
              <w:t>Rediksyon risk yo nan kominote ya</w:t>
            </w:r>
          </w:p>
        </w:tc>
        <w:tc>
          <w:tcPr>
            <w:tcW w:w="2835" w:type="dxa"/>
          </w:tcPr>
          <w:p w:rsidR="003B135A" w:rsidRPr="008F729E" w:rsidRDefault="003B135A" w:rsidP="003B135A">
            <w:pPr>
              <w:rPr>
                <w:rFonts w:ascii="Tw Cen MT" w:hAnsi="Tw Cen MT" w:cs="Times New Roman"/>
                <w:sz w:val="24"/>
                <w:szCs w:val="24"/>
                <w:lang w:val="es-ES"/>
              </w:rPr>
            </w:pPr>
            <w:r w:rsidRPr="008F729E">
              <w:rPr>
                <w:rFonts w:ascii="Tw Cen MT" w:hAnsi="Tw Cen MT" w:cs="Times New Roman"/>
                <w:sz w:val="24"/>
                <w:szCs w:val="24"/>
                <w:lang w:val="es-ES"/>
              </w:rPr>
              <w:t>Jesyon evènman advès yo nan kominote ya</w:t>
            </w:r>
          </w:p>
        </w:tc>
        <w:tc>
          <w:tcPr>
            <w:tcW w:w="1795" w:type="dxa"/>
          </w:tcPr>
          <w:p w:rsidR="003B135A" w:rsidRPr="003B135A" w:rsidRDefault="003B135A" w:rsidP="003B135A">
            <w:pPr>
              <w:rPr>
                <w:rFonts w:ascii="Tw Cen MT" w:hAnsi="Tw Cen MT" w:cs="Times New Roman"/>
                <w:sz w:val="24"/>
                <w:szCs w:val="24"/>
              </w:rPr>
            </w:pPr>
            <w:r>
              <w:rPr>
                <w:rFonts w:ascii="Tw Cen MT" w:hAnsi="Tw Cen MT" w:cs="Times New Roman"/>
                <w:sz w:val="24"/>
                <w:szCs w:val="24"/>
              </w:rPr>
              <w:t>Plan rekiperasyon</w:t>
            </w:r>
          </w:p>
        </w:tc>
      </w:tr>
    </w:tbl>
    <w:p w:rsidR="003B135A" w:rsidRDefault="003B135A" w:rsidP="003B135A">
      <w:pPr>
        <w:ind w:left="270"/>
        <w:jc w:val="both"/>
        <w:rPr>
          <w:rFonts w:ascii="Tw Cen MT" w:hAnsi="Tw Cen MT" w:cs="Times New Roman"/>
          <w:sz w:val="24"/>
          <w:szCs w:val="24"/>
        </w:rPr>
      </w:pPr>
    </w:p>
    <w:p w:rsidR="00196255" w:rsidRDefault="00196255" w:rsidP="003B135A">
      <w:pPr>
        <w:ind w:left="270"/>
        <w:jc w:val="both"/>
        <w:rPr>
          <w:rFonts w:ascii="Tw Cen MT" w:hAnsi="Tw Cen MT" w:cs="Times New Roman"/>
          <w:sz w:val="24"/>
          <w:szCs w:val="24"/>
        </w:rPr>
      </w:pPr>
      <w:r w:rsidRPr="008F729E">
        <w:rPr>
          <w:rFonts w:ascii="Tw Cen MT" w:hAnsi="Tw Cen MT" w:cs="Times New Roman"/>
          <w:sz w:val="24"/>
          <w:szCs w:val="24"/>
        </w:rPr>
        <w:t xml:space="preserve">Si nou pa anvizaje monte plan nan yon sèl dokiman, nou kapab fè 4 dokiman yonn aprè lòt depandamman de ki resous ke nou dispoze pou sa. </w:t>
      </w:r>
      <w:r w:rsidRPr="00196255">
        <w:rPr>
          <w:rFonts w:ascii="Tw Cen MT" w:hAnsi="Tw Cen MT" w:cs="Times New Roman"/>
          <w:sz w:val="24"/>
          <w:szCs w:val="24"/>
        </w:rPr>
        <w:t>Nan 2 ka yo, bagay li pi enpòtan se Analiz risk yo se li ki dwe f</w:t>
      </w:r>
      <w:r>
        <w:rPr>
          <w:rFonts w:ascii="Tw Cen MT" w:hAnsi="Tw Cen MT" w:cs="Times New Roman"/>
          <w:sz w:val="24"/>
          <w:szCs w:val="24"/>
        </w:rPr>
        <w:t>èt an premye.</w:t>
      </w:r>
      <w:r w:rsidR="00B57FB1">
        <w:rPr>
          <w:rFonts w:ascii="Tw Cen MT" w:hAnsi="Tw Cen MT" w:cs="Times New Roman"/>
          <w:sz w:val="24"/>
          <w:szCs w:val="24"/>
        </w:rPr>
        <w:t xml:space="preserve"> </w:t>
      </w:r>
      <w:r w:rsidR="00B57FB1" w:rsidRPr="00B57FB1">
        <w:rPr>
          <w:rFonts w:ascii="Tw Cen MT" w:hAnsi="Tw Cen MT" w:cs="Times New Roman"/>
          <w:sz w:val="24"/>
          <w:szCs w:val="24"/>
        </w:rPr>
        <w:t>Li pral sèvi kòm liy de baz pou oryente tout lòt entèvansyon kap gen pou fèt nan sekt</w:t>
      </w:r>
      <w:r w:rsidR="00B57FB1">
        <w:rPr>
          <w:rFonts w:ascii="Tw Cen MT" w:hAnsi="Tw Cen MT" w:cs="Times New Roman"/>
          <w:sz w:val="24"/>
          <w:szCs w:val="24"/>
        </w:rPr>
        <w:t>è ya.</w:t>
      </w:r>
    </w:p>
    <w:p w:rsidR="00B57FB1" w:rsidRPr="008F729E" w:rsidRDefault="00B57FB1" w:rsidP="003B135A">
      <w:pPr>
        <w:ind w:left="270"/>
        <w:jc w:val="both"/>
        <w:rPr>
          <w:rFonts w:ascii="Tw Cen MT" w:hAnsi="Tw Cen MT" w:cs="Times New Roman"/>
          <w:b/>
          <w:sz w:val="24"/>
          <w:szCs w:val="24"/>
          <w:lang w:val="de-CH"/>
        </w:rPr>
      </w:pPr>
      <w:r w:rsidRPr="008F729E">
        <w:rPr>
          <w:rFonts w:ascii="Tw Cen MT" w:hAnsi="Tw Cen MT" w:cs="Times New Roman"/>
          <w:b/>
          <w:sz w:val="24"/>
          <w:szCs w:val="24"/>
          <w:highlight w:val="lightGray"/>
          <w:lang w:val="de-CH"/>
        </w:rPr>
        <w:t>8.3. Kisa kòm kontni kap fè pati chak chapit plan an.</w:t>
      </w:r>
    </w:p>
    <w:p w:rsidR="00B57FB1" w:rsidRPr="008F729E" w:rsidRDefault="00316A1D" w:rsidP="003B135A">
      <w:pPr>
        <w:ind w:left="270"/>
        <w:jc w:val="both"/>
        <w:rPr>
          <w:rFonts w:ascii="Tw Cen MT" w:hAnsi="Tw Cen MT" w:cs="Times New Roman"/>
          <w:sz w:val="24"/>
          <w:szCs w:val="24"/>
          <w:lang w:val="de-CH"/>
        </w:rPr>
      </w:pPr>
      <w:r w:rsidRPr="008F729E">
        <w:rPr>
          <w:rFonts w:ascii="Tw Cen MT" w:hAnsi="Tw Cen MT" w:cs="Times New Roman"/>
          <w:sz w:val="24"/>
          <w:szCs w:val="24"/>
          <w:lang w:val="de-CH"/>
        </w:rPr>
        <w:t xml:space="preserve">Pou chapit 1 an, nap gen pou travay sou etid Menas ak vilnerabilite kominote ya yon fason poun ka wè a ki novo risk ke kominote sa expoze. </w:t>
      </w:r>
    </w:p>
    <w:p w:rsidR="002E620F" w:rsidRPr="008F729E" w:rsidRDefault="002E620F" w:rsidP="003B135A">
      <w:pPr>
        <w:ind w:left="270"/>
        <w:jc w:val="both"/>
        <w:rPr>
          <w:rFonts w:ascii="Tw Cen MT" w:hAnsi="Tw Cen MT" w:cs="Times New Roman"/>
          <w:sz w:val="24"/>
          <w:szCs w:val="24"/>
          <w:lang w:val="de-CH"/>
        </w:rPr>
      </w:pPr>
      <w:r w:rsidRPr="008F729E">
        <w:rPr>
          <w:rFonts w:ascii="Tw Cen MT" w:hAnsi="Tw Cen MT" w:cs="Times New Roman"/>
          <w:sz w:val="24"/>
          <w:szCs w:val="24"/>
          <w:lang w:val="de-CH"/>
        </w:rPr>
        <w:t xml:space="preserve">Pou chapit 2 ya, nou pral travail sou konpozant Prevansyon ak Mitigasyon nan nivo kominote ya. Se kanmèm yon ansanm, aksyon ki gen rapò ak </w:t>
      </w:r>
      <w:r w:rsidR="00F90B01" w:rsidRPr="008F729E">
        <w:rPr>
          <w:rFonts w:ascii="Tw Cen MT" w:hAnsi="Tw Cen MT" w:cs="Times New Roman"/>
          <w:sz w:val="24"/>
          <w:szCs w:val="24"/>
          <w:lang w:val="de-CH"/>
        </w:rPr>
        <w:t>tip solisyon ki dwe anvizaje pa rapò ak rezilta analiz risk yo.</w:t>
      </w:r>
    </w:p>
    <w:p w:rsidR="00F90B01" w:rsidRPr="008F729E" w:rsidRDefault="00F90B01" w:rsidP="003B135A">
      <w:pPr>
        <w:ind w:left="270"/>
        <w:jc w:val="both"/>
        <w:rPr>
          <w:rFonts w:ascii="Tw Cen MT" w:hAnsi="Tw Cen MT" w:cs="Times New Roman"/>
          <w:sz w:val="24"/>
          <w:szCs w:val="24"/>
          <w:lang w:val="de-CH"/>
        </w:rPr>
      </w:pPr>
      <w:r w:rsidRPr="008F729E">
        <w:rPr>
          <w:rFonts w:ascii="Tw Cen MT" w:hAnsi="Tw Cen MT" w:cs="Times New Roman"/>
          <w:sz w:val="24"/>
          <w:szCs w:val="24"/>
          <w:lang w:val="de-CH"/>
        </w:rPr>
        <w:t>Pou chapit 3, nou pral travay sou konpozant preparasyon, alèt ak repons pou si gen evantyalite key on evènman advès ta menase frape kominote ya.</w:t>
      </w:r>
    </w:p>
    <w:p w:rsidR="00F90B01" w:rsidRPr="008F729E" w:rsidRDefault="00F90B01" w:rsidP="003B135A">
      <w:pPr>
        <w:ind w:left="270"/>
        <w:jc w:val="both"/>
        <w:rPr>
          <w:rFonts w:ascii="Tw Cen MT" w:hAnsi="Tw Cen MT" w:cs="Times New Roman"/>
          <w:sz w:val="24"/>
          <w:szCs w:val="24"/>
          <w:lang w:val="de-CH"/>
        </w:rPr>
      </w:pPr>
      <w:r w:rsidRPr="008F729E">
        <w:rPr>
          <w:rFonts w:ascii="Tw Cen MT" w:hAnsi="Tw Cen MT" w:cs="Times New Roman"/>
          <w:sz w:val="24"/>
          <w:szCs w:val="24"/>
          <w:lang w:val="de-CH"/>
        </w:rPr>
        <w:t>Pou chapit 4 la, napral travay sou yon ansanm inisyativ ki kapab pèmèt ke kominote ya retabli aprè pasaj yon evènman advès ki fè pèt ak domaj nan kominote ya.</w:t>
      </w:r>
    </w:p>
    <w:p w:rsidR="00F90B01" w:rsidRPr="008F729E" w:rsidRDefault="00F90B01" w:rsidP="003B135A">
      <w:pPr>
        <w:ind w:left="270"/>
        <w:jc w:val="both"/>
        <w:rPr>
          <w:rFonts w:ascii="Tw Cen MT" w:hAnsi="Tw Cen MT" w:cs="Times New Roman"/>
          <w:b/>
          <w:sz w:val="24"/>
          <w:szCs w:val="24"/>
          <w:lang w:val="de-CH"/>
        </w:rPr>
      </w:pPr>
      <w:r w:rsidRPr="008F729E">
        <w:rPr>
          <w:rFonts w:ascii="Tw Cen MT" w:hAnsi="Tw Cen MT" w:cs="Times New Roman"/>
          <w:b/>
          <w:sz w:val="24"/>
          <w:szCs w:val="24"/>
          <w:highlight w:val="lightGray"/>
          <w:lang w:val="de-CH"/>
        </w:rPr>
        <w:t>8.4. Egzèsis</w:t>
      </w:r>
    </w:p>
    <w:p w:rsidR="005A3AC9" w:rsidRDefault="0021077A" w:rsidP="008F29D7">
      <w:pPr>
        <w:ind w:left="270"/>
        <w:jc w:val="both"/>
        <w:rPr>
          <w:rFonts w:ascii="Tw Cen MT" w:hAnsi="Tw Cen MT" w:cs="Times New Roman"/>
          <w:sz w:val="24"/>
          <w:szCs w:val="24"/>
        </w:rPr>
      </w:pPr>
      <w:r w:rsidRPr="008F729E">
        <w:rPr>
          <w:rFonts w:ascii="Tw Cen MT" w:hAnsi="Tw Cen MT" w:cs="Times New Roman"/>
          <w:sz w:val="24"/>
          <w:szCs w:val="24"/>
          <w:lang w:val="de-CH"/>
        </w:rPr>
        <w:t>Koulye ya, patisipan yo ap fè 4 gwoup epi chak gwoup pral travay sou yon chapit pandan 30 minit</w:t>
      </w:r>
      <w:r w:rsidR="008F29D7" w:rsidRPr="008F729E">
        <w:rPr>
          <w:rFonts w:ascii="Tw Cen MT" w:hAnsi="Tw Cen MT" w:cs="Times New Roman"/>
          <w:sz w:val="24"/>
          <w:szCs w:val="24"/>
          <w:lang w:val="de-CH"/>
        </w:rPr>
        <w:t xml:space="preserve">. Chapk gwoup yo ap gen yon zouti nan men yo pou fasilite konpreyansyon yo sou travay la. </w:t>
      </w:r>
      <w:r w:rsidR="008F29D7">
        <w:rPr>
          <w:rFonts w:ascii="Tw Cen MT" w:hAnsi="Tw Cen MT" w:cs="Times New Roman"/>
          <w:sz w:val="24"/>
          <w:szCs w:val="24"/>
        </w:rPr>
        <w:t>Aprè, chak gwoup ap fè prezantasyon yo an “Plein Air”.</w:t>
      </w:r>
      <w:bookmarkStart w:id="0" w:name="_GoBack"/>
      <w:bookmarkEnd w:id="0"/>
    </w:p>
    <w:sectPr w:rsidR="005A3AC9" w:rsidSect="0010412C">
      <w:headerReference w:type="default" r:id="rId20"/>
      <w:headerReference w:type="first" r:id="rId21"/>
      <w:footerReference w:type="first" r:id="rId22"/>
      <w:pgSz w:w="12240" w:h="15840"/>
      <w:pgMar w:top="1440" w:right="1260" w:bottom="1440" w:left="1440" w:header="720" w:footer="720"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E20" w:rsidRDefault="00504E20" w:rsidP="00B877B7">
      <w:pPr>
        <w:spacing w:after="0" w:line="240" w:lineRule="auto"/>
      </w:pPr>
      <w:r>
        <w:separator/>
      </w:r>
    </w:p>
  </w:endnote>
  <w:endnote w:type="continuationSeparator" w:id="0">
    <w:p w:rsidR="00504E20" w:rsidRDefault="00504E20" w:rsidP="00B87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E2B" w:rsidRDefault="00953E2B">
    <w:pPr>
      <w:pStyle w:val="Footer"/>
    </w:pPr>
    <w:r>
      <w:rPr>
        <w:noProof/>
        <w:lang w:val="de-CH" w:eastAsia="de-CH"/>
      </w:rPr>
      <mc:AlternateContent>
        <mc:Choice Requires="wpg">
          <w:drawing>
            <wp:anchor distT="0" distB="0" distL="114300" distR="114300" simplePos="0" relativeHeight="251659264" behindDoc="0" locked="0" layoutInCell="1" allowOverlap="1" wp14:anchorId="104B1B23" wp14:editId="2C5CCF34">
              <wp:simplePos x="0" y="0"/>
              <wp:positionH relativeFrom="page">
                <wp:posOffset>397510</wp:posOffset>
              </wp:positionH>
              <wp:positionV relativeFrom="line">
                <wp:posOffset>112395</wp:posOffset>
              </wp:positionV>
              <wp:extent cx="7025640" cy="350520"/>
              <wp:effectExtent l="0" t="0" r="22860" b="11430"/>
              <wp:wrapTopAndBottom/>
              <wp:docPr id="265"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5640" cy="350520"/>
                        <a:chOff x="205" y="14845"/>
                        <a:chExt cx="11717" cy="552"/>
                      </a:xfrm>
                    </wpg:grpSpPr>
                    <wps:wsp>
                      <wps:cNvPr id="266" name="Rectangle 157"/>
                      <wps:cNvSpPr>
                        <a:spLocks noChangeArrowheads="1"/>
                      </wps:cNvSpPr>
                      <wps:spPr bwMode="auto">
                        <a:xfrm>
                          <a:off x="205" y="14866"/>
                          <a:ext cx="9166" cy="432"/>
                        </a:xfrm>
                        <a:prstGeom prst="rect">
                          <a:avLst/>
                        </a:prstGeom>
                        <a:solidFill>
                          <a:srgbClr val="C0504D">
                            <a:lumMod val="75000"/>
                          </a:srgbClr>
                        </a:solidFill>
                        <a:extLst>
                          <a:ext uri="{91240B29-F687-4F45-9708-019B960494DF}">
                            <a14:hiddenLine xmlns:a14="http://schemas.microsoft.com/office/drawing/2010/main" w="9525">
                              <a:solidFill>
                                <a:srgbClr val="943634"/>
                              </a:solidFill>
                              <a:miter lim="800000"/>
                              <a:headEnd/>
                              <a:tailEnd/>
                            </a14:hiddenLine>
                          </a:ext>
                        </a:extLst>
                      </wps:spPr>
                      <wps:txbx>
                        <w:txbxContent>
                          <w:p w:rsidR="00953E2B" w:rsidRPr="00C239FC" w:rsidRDefault="00953E2B" w:rsidP="004B3C5B">
                            <w:pPr>
                              <w:pStyle w:val="Footer"/>
                              <w:jc w:val="center"/>
                              <w:rPr>
                                <w:rFonts w:ascii="Arial" w:hAnsi="Arial" w:cs="Arial"/>
                                <w:b/>
                                <w:color w:val="FFFFFF" w:themeColor="background1"/>
                                <w:spacing w:val="60"/>
                                <w:sz w:val="24"/>
                                <w:szCs w:val="24"/>
                              </w:rPr>
                            </w:pPr>
                            <w:r w:rsidRPr="00C239FC">
                              <w:rPr>
                                <w:rFonts w:ascii="Tw Cen MT" w:hAnsi="Tw Cen MT" w:cstheme="minorHAnsi"/>
                                <w:color w:val="FFFFFF" w:themeColor="background1"/>
                                <w:sz w:val="28"/>
                                <w:szCs w:val="28"/>
                              </w:rPr>
                              <w:t xml:space="preserve">Fòmasyon </w:t>
                            </w:r>
                            <w:r w:rsidRPr="00C239FC">
                              <w:rPr>
                                <w:rFonts w:ascii="Tw Cen MT" w:hAnsi="Tw Cen MT" w:cstheme="minorHAnsi"/>
                                <w:b/>
                                <w:color w:val="FFFFFF" w:themeColor="background1"/>
                                <w:sz w:val="28"/>
                                <w:szCs w:val="28"/>
                              </w:rPr>
                              <w:t>Inisyal nan domèn Jesyon Risk ak Dezas</w:t>
                            </w:r>
                          </w:p>
                          <w:p w:rsidR="00953E2B" w:rsidRDefault="00953E2B" w:rsidP="00E560A4">
                            <w:pPr>
                              <w:pStyle w:val="Header"/>
                              <w:rPr>
                                <w:color w:val="FFFFFF" w:themeColor="background1"/>
                              </w:rPr>
                            </w:pP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470" y="14845"/>
                          <a:ext cx="2303" cy="432"/>
                        </a:xfrm>
                        <a:prstGeom prst="rect">
                          <a:avLst/>
                        </a:prstGeom>
                        <a:solidFill>
                          <a:srgbClr val="C0504D">
                            <a:lumMod val="75000"/>
                          </a:srgbClr>
                        </a:solidFill>
                        <a:extLst>
                          <a:ext uri="{91240B29-F687-4F45-9708-019B960494DF}">
                            <a14:hiddenLine xmlns:a14="http://schemas.microsoft.com/office/drawing/2010/main" w="9525">
                              <a:solidFill>
                                <a:srgbClr val="000000"/>
                              </a:solidFill>
                              <a:miter lim="800000"/>
                              <a:headEnd/>
                              <a:tailEnd/>
                            </a14:hiddenLine>
                          </a:ext>
                        </a:extLst>
                      </wps:spPr>
                      <wps:txbx>
                        <w:txbxContent>
                          <w:p w:rsidR="00953E2B" w:rsidRPr="003B61FC" w:rsidRDefault="00953E2B" w:rsidP="00E560A4">
                            <w:pPr>
                              <w:pStyle w:val="Footer"/>
                              <w:rPr>
                                <w:rFonts w:ascii="Arial" w:hAnsi="Arial" w:cs="Arial"/>
                                <w:color w:val="FFFFFF" w:themeColor="background1"/>
                                <w:sz w:val="24"/>
                                <w:szCs w:val="24"/>
                              </w:rPr>
                            </w:pPr>
                            <w:r w:rsidRPr="003B61FC">
                              <w:rPr>
                                <w:rFonts w:ascii="Arial" w:hAnsi="Arial" w:cs="Arial"/>
                                <w:color w:val="FFFFFF" w:themeColor="background1"/>
                                <w:sz w:val="24"/>
                                <w:szCs w:val="24"/>
                              </w:rPr>
                              <w:t xml:space="preserve">Page </w:t>
                            </w:r>
                            <w:r w:rsidRPr="003B61FC">
                              <w:rPr>
                                <w:rFonts w:ascii="Arial" w:hAnsi="Arial" w:cs="Arial"/>
                                <w:sz w:val="24"/>
                                <w:szCs w:val="24"/>
                              </w:rPr>
                              <w:fldChar w:fldCharType="begin"/>
                            </w:r>
                            <w:r w:rsidRPr="003B61FC">
                              <w:rPr>
                                <w:rFonts w:ascii="Arial" w:hAnsi="Arial" w:cs="Arial"/>
                                <w:sz w:val="24"/>
                                <w:szCs w:val="24"/>
                              </w:rPr>
                              <w:instrText xml:space="preserve"> PAGE   \* MERGEFORMAT </w:instrText>
                            </w:r>
                            <w:r w:rsidRPr="003B61FC">
                              <w:rPr>
                                <w:rFonts w:ascii="Arial" w:hAnsi="Arial" w:cs="Arial"/>
                                <w:sz w:val="24"/>
                                <w:szCs w:val="24"/>
                              </w:rPr>
                              <w:fldChar w:fldCharType="separate"/>
                            </w:r>
                            <w:r w:rsidR="00AC5FC9" w:rsidRPr="00AC5FC9">
                              <w:rPr>
                                <w:rFonts w:ascii="Arial" w:hAnsi="Arial" w:cs="Arial"/>
                                <w:noProof/>
                                <w:color w:val="FFFFFF" w:themeColor="background1"/>
                                <w:sz w:val="24"/>
                                <w:szCs w:val="24"/>
                              </w:rPr>
                              <w:t>0</w:t>
                            </w:r>
                            <w:r w:rsidRPr="003B61FC">
                              <w:rPr>
                                <w:rFonts w:ascii="Arial" w:hAnsi="Arial" w:cs="Arial"/>
                                <w:noProof/>
                                <w:color w:val="FFFFFF" w:themeColor="background1"/>
                                <w:sz w:val="24"/>
                                <w:szCs w:val="24"/>
                              </w:rPr>
                              <w:fldChar w:fldCharType="end"/>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4B1B23" id="Group 156" o:spid="_x0000_s1029" style="position:absolute;margin-left:31.3pt;margin-top:8.85pt;width:553.2pt;height:27.6pt;z-index:251659264;mso-position-horizontal-relative:page;mso-position-vertical-relative:line" coordorigin="205,14845" coordsize="11717,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">
              <v:rect id="Rectangle 157" o:spid="_x0000_s1030" style="position:absolute;left:205;top:14866;width:916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" fillcolor="#953735" stroked="f" strokecolor="#943634">
                <v:textbox>
                  <w:txbxContent>
                    <w:p w:rsidR="00953E2B" w:rsidRPr="00C239FC" w:rsidRDefault="00953E2B" w:rsidP="004B3C5B">
                      <w:pPr>
                        <w:pStyle w:val="Footer"/>
                        <w:jc w:val="center"/>
                        <w:rPr>
                          <w:rFonts w:ascii="Arial" w:hAnsi="Arial" w:cs="Arial"/>
                          <w:b/>
                          <w:color w:val="FFFFFF" w:themeColor="background1"/>
                          <w:spacing w:val="60"/>
                          <w:sz w:val="24"/>
                          <w:szCs w:val="24"/>
                        </w:rPr>
                      </w:pPr>
                      <w:r w:rsidRPr="00C239FC">
                        <w:rPr>
                          <w:rFonts w:ascii="Tw Cen MT" w:hAnsi="Tw Cen MT" w:cstheme="minorHAnsi"/>
                          <w:color w:val="FFFFFF" w:themeColor="background1"/>
                          <w:sz w:val="28"/>
                          <w:szCs w:val="28"/>
                        </w:rPr>
                        <w:t xml:space="preserve">Fòmasyon </w:t>
                      </w:r>
                      <w:r w:rsidRPr="00C239FC">
                        <w:rPr>
                          <w:rFonts w:ascii="Tw Cen MT" w:hAnsi="Tw Cen MT" w:cstheme="minorHAnsi"/>
                          <w:b/>
                          <w:color w:val="FFFFFF" w:themeColor="background1"/>
                          <w:sz w:val="28"/>
                          <w:szCs w:val="28"/>
                        </w:rPr>
                        <w:t>Inisyal nan domèn Jesyon Risk ak Dezas</w:t>
                      </w:r>
                    </w:p>
                    <w:p w:rsidR="00953E2B" w:rsidRDefault="00953E2B" w:rsidP="00E560A4">
                      <w:pPr>
                        <w:pStyle w:val="Header"/>
                        <w:rPr>
                          <w:color w:val="FFFFFF" w:themeColor="background1"/>
                        </w:rPr>
                      </w:pPr>
                    </w:p>
                  </w:txbxContent>
                </v:textbox>
              </v:rect>
              <v:rect id="Rectangle 158" o:spid="_x0000_s1031" style="position:absolute;left:9470;top:14845;width:2303;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" fillcolor="#953735" stroked="f">
                <v:textbox>
                  <w:txbxContent>
                    <w:p w:rsidR="00953E2B" w:rsidRPr="003B61FC" w:rsidRDefault="00953E2B" w:rsidP="00E560A4">
                      <w:pPr>
                        <w:pStyle w:val="Footer"/>
                        <w:rPr>
                          <w:rFonts w:ascii="Arial" w:hAnsi="Arial" w:cs="Arial"/>
                          <w:color w:val="FFFFFF" w:themeColor="background1"/>
                          <w:sz w:val="24"/>
                          <w:szCs w:val="24"/>
                        </w:rPr>
                      </w:pPr>
                      <w:r w:rsidRPr="003B61FC">
                        <w:rPr>
                          <w:rFonts w:ascii="Arial" w:hAnsi="Arial" w:cs="Arial"/>
                          <w:color w:val="FFFFFF" w:themeColor="background1"/>
                          <w:sz w:val="24"/>
                          <w:szCs w:val="24"/>
                        </w:rPr>
                        <w:t xml:space="preserve">Page </w:t>
                      </w:r>
                      <w:r w:rsidRPr="003B61FC">
                        <w:rPr>
                          <w:rFonts w:ascii="Arial" w:hAnsi="Arial" w:cs="Arial"/>
                          <w:sz w:val="24"/>
                          <w:szCs w:val="24"/>
                        </w:rPr>
                        <w:fldChar w:fldCharType="begin"/>
                      </w:r>
                      <w:r w:rsidRPr="003B61FC">
                        <w:rPr>
                          <w:rFonts w:ascii="Arial" w:hAnsi="Arial" w:cs="Arial"/>
                          <w:sz w:val="24"/>
                          <w:szCs w:val="24"/>
                        </w:rPr>
                        <w:instrText xml:space="preserve"> PAGE   \* MERGEFORMAT </w:instrText>
                      </w:r>
                      <w:r w:rsidRPr="003B61FC">
                        <w:rPr>
                          <w:rFonts w:ascii="Arial" w:hAnsi="Arial" w:cs="Arial"/>
                          <w:sz w:val="24"/>
                          <w:szCs w:val="24"/>
                        </w:rPr>
                        <w:fldChar w:fldCharType="separate"/>
                      </w:r>
                      <w:r w:rsidR="00AC5FC9" w:rsidRPr="00AC5FC9">
                        <w:rPr>
                          <w:rFonts w:ascii="Arial" w:hAnsi="Arial" w:cs="Arial"/>
                          <w:noProof/>
                          <w:color w:val="FFFFFF" w:themeColor="background1"/>
                          <w:sz w:val="24"/>
                          <w:szCs w:val="24"/>
                        </w:rPr>
                        <w:t>0</w:t>
                      </w:r>
                      <w:r w:rsidRPr="003B61FC">
                        <w:rPr>
                          <w:rFonts w:ascii="Arial" w:hAnsi="Arial" w:cs="Arial"/>
                          <w:noProof/>
                          <w:color w:val="FFFFFF" w:themeColor="background1"/>
                          <w:sz w:val="24"/>
                          <w:szCs w:val="24"/>
                        </w:rPr>
                        <w:fldChar w:fldCharType="end"/>
                      </w:r>
                    </w:p>
                  </w:txbxContent>
                </v:textbox>
              </v:rect>
              <v:rect id="Rectangle 159" o:spid="_x0000_s1032"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" filled="f"/>
              <w10:wrap type="topAndBottom" anchorx="page" anchory="line"/>
            </v:group>
          </w:pict>
        </mc:Fallback>
      </mc:AlternateContent>
    </w:r>
  </w:p>
  <w:p w:rsidR="00953E2B" w:rsidRDefault="00953E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E20" w:rsidRDefault="00504E20" w:rsidP="00B877B7">
      <w:pPr>
        <w:spacing w:after="0" w:line="240" w:lineRule="auto"/>
      </w:pPr>
      <w:r>
        <w:separator/>
      </w:r>
    </w:p>
  </w:footnote>
  <w:footnote w:type="continuationSeparator" w:id="0">
    <w:p w:rsidR="00504E20" w:rsidRDefault="00504E20" w:rsidP="00B877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7648756"/>
      <w:docPartObj>
        <w:docPartGallery w:val="Page Numbers (Top of Page)"/>
        <w:docPartUnique/>
      </w:docPartObj>
    </w:sdtPr>
    <w:sdtEndPr/>
    <w:sdtContent>
      <w:p w:rsidR="00953E2B" w:rsidRDefault="00953E2B">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C5FC9">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C5FC9">
          <w:rPr>
            <w:b/>
            <w:bCs/>
            <w:noProof/>
          </w:rPr>
          <w:t>17</w:t>
        </w:r>
        <w:r>
          <w:rPr>
            <w:b/>
            <w:bCs/>
            <w:sz w:val="24"/>
            <w:szCs w:val="24"/>
          </w:rPr>
          <w:fldChar w:fldCharType="end"/>
        </w:r>
      </w:p>
    </w:sdtContent>
  </w:sdt>
  <w:p w:rsidR="00953E2B" w:rsidRDefault="00953E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8B7" w:rsidRDefault="008408B7" w:rsidP="008408B7">
    <w:pPr>
      <w:pStyle w:val="Header"/>
      <w:jc w:val="right"/>
      <w:rPr>
        <w:rFonts w:ascii="Arial" w:hAnsi="Arial" w:cs="Arial"/>
        <w:bCs/>
        <w:color w:val="000000"/>
        <w:sz w:val="15"/>
        <w:szCs w:val="15"/>
        <w:lang w:val="fr-CH" w:eastAsia="ko-KR"/>
      </w:rPr>
    </w:pPr>
    <w:r w:rsidRPr="00DB2462">
      <w:rPr>
        <w:noProof/>
        <w:sz w:val="15"/>
        <w:szCs w:val="15"/>
        <w:lang w:val="de-CH" w:eastAsia="de-CH"/>
      </w:rPr>
      <w:drawing>
        <wp:anchor distT="0" distB="0" distL="114300" distR="114300" simplePos="0" relativeHeight="251661312" behindDoc="0" locked="0" layoutInCell="1" allowOverlap="1" wp14:anchorId="3E960426" wp14:editId="1C2A0677">
          <wp:simplePos x="0" y="0"/>
          <wp:positionH relativeFrom="margin">
            <wp:posOffset>0</wp:posOffset>
          </wp:positionH>
          <wp:positionV relativeFrom="paragraph">
            <wp:posOffset>-635</wp:posOffset>
          </wp:positionV>
          <wp:extent cx="1890215" cy="463466"/>
          <wp:effectExtent l="0" t="0" r="0" b="0"/>
          <wp:wrapNone/>
          <wp:docPr id="5" name="Picture 5" descr="Bund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nd_RGB_po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90215" cy="463466"/>
                  </a:xfrm>
                  <a:prstGeom prst="rect">
                    <a:avLst/>
                  </a:prstGeom>
                  <a:noFill/>
                  <a:ln>
                    <a:noFill/>
                  </a:ln>
                </pic:spPr>
              </pic:pic>
            </a:graphicData>
          </a:graphic>
          <wp14:sizeRelH relativeFrom="margin">
            <wp14:pctWidth>0</wp14:pctWidth>
          </wp14:sizeRelH>
        </wp:anchor>
      </w:drawing>
    </w:r>
    <w:r>
      <w:rPr>
        <w:rFonts w:ascii="Arial" w:hAnsi="Arial" w:cs="Arial"/>
        <w:bCs/>
        <w:color w:val="000000"/>
        <w:sz w:val="15"/>
        <w:szCs w:val="15"/>
        <w:lang w:val="fr-CH" w:eastAsia="ko-KR"/>
      </w:rPr>
      <w:tab/>
    </w:r>
  </w:p>
  <w:p w:rsidR="008408B7" w:rsidRPr="008408B7" w:rsidRDefault="008408B7" w:rsidP="008408B7">
    <w:pPr>
      <w:pStyle w:val="Header"/>
      <w:jc w:val="center"/>
      <w:rPr>
        <w:rFonts w:ascii="Arial" w:hAnsi="Arial" w:cs="Arial"/>
        <w:bCs/>
        <w:color w:val="000000"/>
        <w:sz w:val="15"/>
        <w:szCs w:val="15"/>
        <w:lang w:val="fr-CH" w:eastAsia="ko-KR"/>
      </w:rPr>
    </w:pPr>
    <w:r>
      <w:rPr>
        <w:rFonts w:ascii="Arial" w:hAnsi="Arial" w:cs="Arial"/>
        <w:bCs/>
        <w:color w:val="000000"/>
        <w:sz w:val="15"/>
        <w:szCs w:val="15"/>
        <w:lang w:val="fr-CH" w:eastAsia="ko-KR"/>
      </w:rPr>
      <w:tab/>
    </w:r>
    <w:r>
      <w:rPr>
        <w:rFonts w:ascii="Arial" w:hAnsi="Arial" w:cs="Arial"/>
        <w:bCs/>
        <w:color w:val="000000"/>
        <w:sz w:val="15"/>
        <w:szCs w:val="15"/>
        <w:lang w:val="fr-CH" w:eastAsia="ko-KR"/>
      </w:rPr>
      <w:tab/>
    </w:r>
    <w:r w:rsidRPr="008408B7">
      <w:rPr>
        <w:rFonts w:ascii="Arial" w:hAnsi="Arial" w:cs="Arial"/>
        <w:bCs/>
        <w:color w:val="000000"/>
        <w:sz w:val="15"/>
        <w:szCs w:val="15"/>
        <w:lang w:val="fr-CH" w:eastAsia="ko-KR"/>
      </w:rPr>
      <w:t>Département fédéral des affaires étrangères DFAE</w:t>
    </w:r>
  </w:p>
  <w:p w:rsidR="008408B7" w:rsidRPr="00D31072" w:rsidRDefault="008408B7" w:rsidP="008408B7">
    <w:pPr>
      <w:pStyle w:val="Header"/>
      <w:spacing w:after="60"/>
      <w:jc w:val="center"/>
      <w:rPr>
        <w:rFonts w:ascii="Arial" w:hAnsi="Arial" w:cs="Arial"/>
        <w:sz w:val="15"/>
        <w:szCs w:val="15"/>
        <w:lang w:val="fr-CH"/>
      </w:rPr>
    </w:pPr>
    <w:r w:rsidRPr="008408B7">
      <w:rPr>
        <w:rFonts w:ascii="Arial" w:hAnsi="Arial" w:cs="Arial"/>
        <w:bCs/>
        <w:color w:val="000000"/>
        <w:sz w:val="15"/>
        <w:szCs w:val="15"/>
        <w:lang w:val="fr-CH" w:eastAsia="ko-KR"/>
      </w:rPr>
      <w:t xml:space="preserve">                                                                                                                                    </w:t>
    </w:r>
    <w:r>
      <w:rPr>
        <w:rFonts w:ascii="Arial" w:hAnsi="Arial" w:cs="Arial"/>
        <w:bCs/>
        <w:color w:val="000000"/>
        <w:sz w:val="15"/>
        <w:szCs w:val="15"/>
        <w:lang w:val="fr-CH" w:eastAsia="ko-KR"/>
      </w:rPr>
      <w:t xml:space="preserve">        </w:t>
    </w:r>
    <w:r w:rsidRPr="008408B7">
      <w:rPr>
        <w:rFonts w:ascii="Arial" w:hAnsi="Arial" w:cs="Arial"/>
        <w:bCs/>
        <w:color w:val="000000"/>
        <w:sz w:val="15"/>
        <w:szCs w:val="15"/>
        <w:lang w:val="fr-CH" w:eastAsia="ko-KR"/>
      </w:rPr>
      <w:t>Direction du développement et de la coopération</w:t>
    </w:r>
    <w:r w:rsidRPr="008408B7">
      <w:rPr>
        <w:rFonts w:ascii="Arial" w:hAnsi="Arial" w:cs="Arial"/>
        <w:bCs/>
        <w:color w:val="000000"/>
        <w:sz w:val="15"/>
        <w:szCs w:val="15"/>
        <w:lang w:val="fr-CH" w:eastAsia="ko-KR"/>
      </w:rPr>
      <w:br/>
      <w:t xml:space="preserve"> </w:t>
    </w:r>
    <w:r w:rsidRPr="008408B7">
      <w:rPr>
        <w:rFonts w:ascii="Arial" w:hAnsi="Arial" w:cs="Arial"/>
        <w:bCs/>
        <w:color w:val="000000"/>
        <w:sz w:val="15"/>
        <w:szCs w:val="15"/>
        <w:lang w:val="fr-CH" w:eastAsia="ko-KR"/>
      </w:rPr>
      <w:tab/>
      <w:t xml:space="preserve">                                                                               </w:t>
    </w:r>
    <w:r>
      <w:rPr>
        <w:rFonts w:ascii="Arial" w:hAnsi="Arial" w:cs="Arial"/>
        <w:bCs/>
        <w:color w:val="000000"/>
        <w:sz w:val="15"/>
        <w:szCs w:val="15"/>
        <w:lang w:val="fr-CH" w:eastAsia="ko-KR"/>
      </w:rPr>
      <w:t xml:space="preserve">        </w:t>
    </w:r>
    <w:r w:rsidRPr="008408B7">
      <w:rPr>
        <w:rFonts w:ascii="Arial" w:hAnsi="Arial" w:cs="Arial"/>
        <w:bCs/>
        <w:color w:val="000000"/>
        <w:sz w:val="15"/>
        <w:szCs w:val="15"/>
        <w:lang w:val="fr-CH" w:eastAsia="ko-KR"/>
      </w:rPr>
      <w:t>Bureau de Coopération Suisse en Haïti</w:t>
    </w:r>
  </w:p>
  <w:p w:rsidR="008408B7" w:rsidRPr="00D31072" w:rsidRDefault="008408B7" w:rsidP="008408B7">
    <w:pPr>
      <w:pStyle w:val="Footer"/>
      <w:jc w:val="center"/>
      <w:rPr>
        <w:rFonts w:ascii="Arial" w:hAnsi="Arial" w:cs="Arial"/>
        <w:b/>
        <w:sz w:val="15"/>
        <w:szCs w:val="15"/>
        <w:lang w:val="fr-CH"/>
      </w:rPr>
    </w:pPr>
    <w:r>
      <w:rPr>
        <w:rFonts w:ascii="Arial" w:hAnsi="Arial" w:cs="Arial"/>
        <w:b/>
        <w:sz w:val="15"/>
        <w:szCs w:val="15"/>
        <w:lang w:val="fr-CH"/>
      </w:rPr>
      <w:t xml:space="preserve">                                                                                                                         </w:t>
    </w:r>
    <w:r>
      <w:rPr>
        <w:rFonts w:ascii="Arial" w:hAnsi="Arial" w:cs="Arial"/>
        <w:b/>
        <w:sz w:val="15"/>
        <w:szCs w:val="15"/>
        <w:lang w:val="fr-CH"/>
      </w:rPr>
      <w:t xml:space="preserve">        </w:t>
    </w:r>
    <w:r w:rsidRPr="00D31072">
      <w:rPr>
        <w:rFonts w:ascii="Arial" w:hAnsi="Arial" w:cs="Arial"/>
        <w:b/>
        <w:sz w:val="15"/>
        <w:szCs w:val="15"/>
        <w:lang w:val="fr-CH"/>
      </w:rPr>
      <w:t>Bureau de projets directs de Port-Salut</w:t>
    </w:r>
  </w:p>
  <w:p w:rsidR="008408B7" w:rsidRDefault="008408B7" w:rsidP="0084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C0FAB"/>
    <w:multiLevelType w:val="multilevel"/>
    <w:tmpl w:val="2A929D2C"/>
    <w:lvl w:ilvl="0">
      <w:start w:val="1"/>
      <w:numFmt w:val="decimal"/>
      <w:lvlText w:val="%1."/>
      <w:lvlJc w:val="left"/>
      <w:pPr>
        <w:ind w:left="630" w:hanging="360"/>
      </w:pPr>
      <w:rPr>
        <w:rFonts w:hint="default"/>
      </w:rPr>
    </w:lvl>
    <w:lvl w:ilvl="1">
      <w:start w:val="1"/>
      <w:numFmt w:val="decimal"/>
      <w:isLgl/>
      <w:lvlText w:val="%1.%2."/>
      <w:lvlJc w:val="left"/>
      <w:pPr>
        <w:ind w:left="990" w:hanging="72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1350" w:hanging="108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710" w:hanging="1440"/>
      </w:pPr>
      <w:rPr>
        <w:rFonts w:hint="default"/>
      </w:rPr>
    </w:lvl>
    <w:lvl w:ilvl="6">
      <w:start w:val="1"/>
      <w:numFmt w:val="decimal"/>
      <w:isLgl/>
      <w:lvlText w:val="%1.%2.%3.%4.%5.%6.%7."/>
      <w:lvlJc w:val="left"/>
      <w:pPr>
        <w:ind w:left="2070" w:hanging="1800"/>
      </w:pPr>
      <w:rPr>
        <w:rFonts w:hint="default"/>
      </w:rPr>
    </w:lvl>
    <w:lvl w:ilvl="7">
      <w:start w:val="1"/>
      <w:numFmt w:val="decimal"/>
      <w:isLgl/>
      <w:lvlText w:val="%1.%2.%3.%4.%5.%6.%7.%8."/>
      <w:lvlJc w:val="left"/>
      <w:pPr>
        <w:ind w:left="2070" w:hanging="1800"/>
      </w:pPr>
      <w:rPr>
        <w:rFonts w:hint="default"/>
      </w:rPr>
    </w:lvl>
    <w:lvl w:ilvl="8">
      <w:start w:val="1"/>
      <w:numFmt w:val="decimal"/>
      <w:isLgl/>
      <w:lvlText w:val="%1.%2.%3.%4.%5.%6.%7.%8.%9."/>
      <w:lvlJc w:val="left"/>
      <w:pPr>
        <w:ind w:left="2430" w:hanging="2160"/>
      </w:pPr>
      <w:rPr>
        <w:rFonts w:hint="default"/>
      </w:rPr>
    </w:lvl>
  </w:abstractNum>
  <w:abstractNum w:abstractNumId="1" w15:restartNumberingAfterBreak="0">
    <w:nsid w:val="11965F1B"/>
    <w:multiLevelType w:val="hybridMultilevel"/>
    <w:tmpl w:val="8CFAC04E"/>
    <w:lvl w:ilvl="0" w:tplc="1D22232A">
      <w:start w:val="1"/>
      <w:numFmt w:val="bullet"/>
      <w:lvlText w:val="•"/>
      <w:lvlJc w:val="left"/>
      <w:pPr>
        <w:tabs>
          <w:tab w:val="num" w:pos="720"/>
        </w:tabs>
        <w:ind w:left="720" w:hanging="360"/>
      </w:pPr>
      <w:rPr>
        <w:rFonts w:ascii="Times New Roman" w:hAnsi="Times New Roman" w:hint="default"/>
      </w:rPr>
    </w:lvl>
    <w:lvl w:ilvl="1" w:tplc="675E1BBA" w:tentative="1">
      <w:start w:val="1"/>
      <w:numFmt w:val="bullet"/>
      <w:lvlText w:val="•"/>
      <w:lvlJc w:val="left"/>
      <w:pPr>
        <w:tabs>
          <w:tab w:val="num" w:pos="1440"/>
        </w:tabs>
        <w:ind w:left="1440" w:hanging="360"/>
      </w:pPr>
      <w:rPr>
        <w:rFonts w:ascii="Times New Roman" w:hAnsi="Times New Roman" w:hint="default"/>
      </w:rPr>
    </w:lvl>
    <w:lvl w:ilvl="2" w:tplc="0E00881E" w:tentative="1">
      <w:start w:val="1"/>
      <w:numFmt w:val="bullet"/>
      <w:lvlText w:val="•"/>
      <w:lvlJc w:val="left"/>
      <w:pPr>
        <w:tabs>
          <w:tab w:val="num" w:pos="2160"/>
        </w:tabs>
        <w:ind w:left="2160" w:hanging="360"/>
      </w:pPr>
      <w:rPr>
        <w:rFonts w:ascii="Times New Roman" w:hAnsi="Times New Roman" w:hint="default"/>
      </w:rPr>
    </w:lvl>
    <w:lvl w:ilvl="3" w:tplc="6986A334" w:tentative="1">
      <w:start w:val="1"/>
      <w:numFmt w:val="bullet"/>
      <w:lvlText w:val="•"/>
      <w:lvlJc w:val="left"/>
      <w:pPr>
        <w:tabs>
          <w:tab w:val="num" w:pos="2880"/>
        </w:tabs>
        <w:ind w:left="2880" w:hanging="360"/>
      </w:pPr>
      <w:rPr>
        <w:rFonts w:ascii="Times New Roman" w:hAnsi="Times New Roman" w:hint="default"/>
      </w:rPr>
    </w:lvl>
    <w:lvl w:ilvl="4" w:tplc="9E2A55B0" w:tentative="1">
      <w:start w:val="1"/>
      <w:numFmt w:val="bullet"/>
      <w:lvlText w:val="•"/>
      <w:lvlJc w:val="left"/>
      <w:pPr>
        <w:tabs>
          <w:tab w:val="num" w:pos="3600"/>
        </w:tabs>
        <w:ind w:left="3600" w:hanging="360"/>
      </w:pPr>
      <w:rPr>
        <w:rFonts w:ascii="Times New Roman" w:hAnsi="Times New Roman" w:hint="default"/>
      </w:rPr>
    </w:lvl>
    <w:lvl w:ilvl="5" w:tplc="DBDACD6E" w:tentative="1">
      <w:start w:val="1"/>
      <w:numFmt w:val="bullet"/>
      <w:lvlText w:val="•"/>
      <w:lvlJc w:val="left"/>
      <w:pPr>
        <w:tabs>
          <w:tab w:val="num" w:pos="4320"/>
        </w:tabs>
        <w:ind w:left="4320" w:hanging="360"/>
      </w:pPr>
      <w:rPr>
        <w:rFonts w:ascii="Times New Roman" w:hAnsi="Times New Roman" w:hint="default"/>
      </w:rPr>
    </w:lvl>
    <w:lvl w:ilvl="6" w:tplc="B32ADBB6" w:tentative="1">
      <w:start w:val="1"/>
      <w:numFmt w:val="bullet"/>
      <w:lvlText w:val="•"/>
      <w:lvlJc w:val="left"/>
      <w:pPr>
        <w:tabs>
          <w:tab w:val="num" w:pos="5040"/>
        </w:tabs>
        <w:ind w:left="5040" w:hanging="360"/>
      </w:pPr>
      <w:rPr>
        <w:rFonts w:ascii="Times New Roman" w:hAnsi="Times New Roman" w:hint="default"/>
      </w:rPr>
    </w:lvl>
    <w:lvl w:ilvl="7" w:tplc="653C108A" w:tentative="1">
      <w:start w:val="1"/>
      <w:numFmt w:val="bullet"/>
      <w:lvlText w:val="•"/>
      <w:lvlJc w:val="left"/>
      <w:pPr>
        <w:tabs>
          <w:tab w:val="num" w:pos="5760"/>
        </w:tabs>
        <w:ind w:left="5760" w:hanging="360"/>
      </w:pPr>
      <w:rPr>
        <w:rFonts w:ascii="Times New Roman" w:hAnsi="Times New Roman" w:hint="default"/>
      </w:rPr>
    </w:lvl>
    <w:lvl w:ilvl="8" w:tplc="D7C67BE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92E36E6"/>
    <w:multiLevelType w:val="hybridMultilevel"/>
    <w:tmpl w:val="8FB21684"/>
    <w:lvl w:ilvl="0" w:tplc="3DF6690A">
      <w:start w:val="1"/>
      <w:numFmt w:val="bullet"/>
      <w:lvlText w:val="•"/>
      <w:lvlJc w:val="left"/>
      <w:pPr>
        <w:tabs>
          <w:tab w:val="num" w:pos="720"/>
        </w:tabs>
        <w:ind w:left="720" w:hanging="360"/>
      </w:pPr>
      <w:rPr>
        <w:rFonts w:ascii="Times New Roman" w:hAnsi="Times New Roman" w:hint="default"/>
      </w:rPr>
    </w:lvl>
    <w:lvl w:ilvl="1" w:tplc="39C2444E" w:tentative="1">
      <w:start w:val="1"/>
      <w:numFmt w:val="bullet"/>
      <w:lvlText w:val="•"/>
      <w:lvlJc w:val="left"/>
      <w:pPr>
        <w:tabs>
          <w:tab w:val="num" w:pos="1440"/>
        </w:tabs>
        <w:ind w:left="1440" w:hanging="360"/>
      </w:pPr>
      <w:rPr>
        <w:rFonts w:ascii="Times New Roman" w:hAnsi="Times New Roman" w:hint="default"/>
      </w:rPr>
    </w:lvl>
    <w:lvl w:ilvl="2" w:tplc="C9AC5718" w:tentative="1">
      <w:start w:val="1"/>
      <w:numFmt w:val="bullet"/>
      <w:lvlText w:val="•"/>
      <w:lvlJc w:val="left"/>
      <w:pPr>
        <w:tabs>
          <w:tab w:val="num" w:pos="2160"/>
        </w:tabs>
        <w:ind w:left="2160" w:hanging="360"/>
      </w:pPr>
      <w:rPr>
        <w:rFonts w:ascii="Times New Roman" w:hAnsi="Times New Roman" w:hint="default"/>
      </w:rPr>
    </w:lvl>
    <w:lvl w:ilvl="3" w:tplc="B270DF4A" w:tentative="1">
      <w:start w:val="1"/>
      <w:numFmt w:val="bullet"/>
      <w:lvlText w:val="•"/>
      <w:lvlJc w:val="left"/>
      <w:pPr>
        <w:tabs>
          <w:tab w:val="num" w:pos="2880"/>
        </w:tabs>
        <w:ind w:left="2880" w:hanging="360"/>
      </w:pPr>
      <w:rPr>
        <w:rFonts w:ascii="Times New Roman" w:hAnsi="Times New Roman" w:hint="default"/>
      </w:rPr>
    </w:lvl>
    <w:lvl w:ilvl="4" w:tplc="CD6EB11E" w:tentative="1">
      <w:start w:val="1"/>
      <w:numFmt w:val="bullet"/>
      <w:lvlText w:val="•"/>
      <w:lvlJc w:val="left"/>
      <w:pPr>
        <w:tabs>
          <w:tab w:val="num" w:pos="3600"/>
        </w:tabs>
        <w:ind w:left="3600" w:hanging="360"/>
      </w:pPr>
      <w:rPr>
        <w:rFonts w:ascii="Times New Roman" w:hAnsi="Times New Roman" w:hint="default"/>
      </w:rPr>
    </w:lvl>
    <w:lvl w:ilvl="5" w:tplc="6EA064CC" w:tentative="1">
      <w:start w:val="1"/>
      <w:numFmt w:val="bullet"/>
      <w:lvlText w:val="•"/>
      <w:lvlJc w:val="left"/>
      <w:pPr>
        <w:tabs>
          <w:tab w:val="num" w:pos="4320"/>
        </w:tabs>
        <w:ind w:left="4320" w:hanging="360"/>
      </w:pPr>
      <w:rPr>
        <w:rFonts w:ascii="Times New Roman" w:hAnsi="Times New Roman" w:hint="default"/>
      </w:rPr>
    </w:lvl>
    <w:lvl w:ilvl="6" w:tplc="499429C0" w:tentative="1">
      <w:start w:val="1"/>
      <w:numFmt w:val="bullet"/>
      <w:lvlText w:val="•"/>
      <w:lvlJc w:val="left"/>
      <w:pPr>
        <w:tabs>
          <w:tab w:val="num" w:pos="5040"/>
        </w:tabs>
        <w:ind w:left="5040" w:hanging="360"/>
      </w:pPr>
      <w:rPr>
        <w:rFonts w:ascii="Times New Roman" w:hAnsi="Times New Roman" w:hint="default"/>
      </w:rPr>
    </w:lvl>
    <w:lvl w:ilvl="7" w:tplc="14846CFA" w:tentative="1">
      <w:start w:val="1"/>
      <w:numFmt w:val="bullet"/>
      <w:lvlText w:val="•"/>
      <w:lvlJc w:val="left"/>
      <w:pPr>
        <w:tabs>
          <w:tab w:val="num" w:pos="5760"/>
        </w:tabs>
        <w:ind w:left="5760" w:hanging="360"/>
      </w:pPr>
      <w:rPr>
        <w:rFonts w:ascii="Times New Roman" w:hAnsi="Times New Roman" w:hint="default"/>
      </w:rPr>
    </w:lvl>
    <w:lvl w:ilvl="8" w:tplc="23A02E1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B5B32C9"/>
    <w:multiLevelType w:val="multilevel"/>
    <w:tmpl w:val="80C4415C"/>
    <w:lvl w:ilvl="0">
      <w:start w:val="1"/>
      <w:numFmt w:val="upperRoman"/>
      <w:lvlText w:val="%1."/>
      <w:lvlJc w:val="left"/>
      <w:pPr>
        <w:ind w:left="630" w:hanging="360"/>
      </w:pPr>
      <w:rPr>
        <w:rFonts w:asciiTheme="minorHAnsi" w:eastAsiaTheme="minorHAnsi" w:hAnsiTheme="minorHAnsi" w:cstheme="minorHAns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 w15:restartNumberingAfterBreak="0">
    <w:nsid w:val="288F31E7"/>
    <w:multiLevelType w:val="hybridMultilevel"/>
    <w:tmpl w:val="674E9F00"/>
    <w:lvl w:ilvl="0" w:tplc="F19EF682">
      <w:start w:val="1"/>
      <w:numFmt w:val="upperRoman"/>
      <w:lvlText w:val="%1."/>
      <w:lvlJc w:val="left"/>
      <w:pPr>
        <w:ind w:left="990" w:hanging="720"/>
      </w:pPr>
      <w:rPr>
        <w:rFonts w:hint="default"/>
        <w:b/>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5" w15:restartNumberingAfterBreak="0">
    <w:nsid w:val="2DBE090B"/>
    <w:multiLevelType w:val="multilevel"/>
    <w:tmpl w:val="80C4415C"/>
    <w:lvl w:ilvl="0">
      <w:start w:val="1"/>
      <w:numFmt w:val="upperRoman"/>
      <w:lvlText w:val="%1."/>
      <w:lvlJc w:val="left"/>
      <w:pPr>
        <w:ind w:left="630" w:hanging="360"/>
      </w:pPr>
      <w:rPr>
        <w:rFonts w:asciiTheme="minorHAnsi" w:eastAsiaTheme="minorHAnsi" w:hAnsiTheme="minorHAnsi" w:cstheme="minorHAns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 w15:restartNumberingAfterBreak="0">
    <w:nsid w:val="2FA03C9A"/>
    <w:multiLevelType w:val="multilevel"/>
    <w:tmpl w:val="80C4415C"/>
    <w:lvl w:ilvl="0">
      <w:start w:val="1"/>
      <w:numFmt w:val="upperRoman"/>
      <w:lvlText w:val="%1."/>
      <w:lvlJc w:val="left"/>
      <w:pPr>
        <w:ind w:left="630" w:hanging="360"/>
      </w:pPr>
      <w:rPr>
        <w:rFonts w:asciiTheme="minorHAnsi" w:eastAsiaTheme="minorHAnsi" w:hAnsiTheme="minorHAnsi" w:cstheme="minorHAns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7" w15:restartNumberingAfterBreak="0">
    <w:nsid w:val="3BFF55D2"/>
    <w:multiLevelType w:val="hybridMultilevel"/>
    <w:tmpl w:val="299EE698"/>
    <w:lvl w:ilvl="0" w:tplc="FB882100">
      <w:start w:val="1"/>
      <w:numFmt w:val="bullet"/>
      <w:lvlText w:val="o"/>
      <w:lvlJc w:val="left"/>
      <w:pPr>
        <w:tabs>
          <w:tab w:val="num" w:pos="720"/>
        </w:tabs>
        <w:ind w:left="720" w:hanging="360"/>
      </w:pPr>
      <w:rPr>
        <w:rFonts w:ascii="Courier New" w:hAnsi="Courier New" w:hint="default"/>
      </w:rPr>
    </w:lvl>
    <w:lvl w:ilvl="1" w:tplc="74D22CFE" w:tentative="1">
      <w:start w:val="1"/>
      <w:numFmt w:val="bullet"/>
      <w:lvlText w:val="o"/>
      <w:lvlJc w:val="left"/>
      <w:pPr>
        <w:tabs>
          <w:tab w:val="num" w:pos="1440"/>
        </w:tabs>
        <w:ind w:left="1440" w:hanging="360"/>
      </w:pPr>
      <w:rPr>
        <w:rFonts w:ascii="Courier New" w:hAnsi="Courier New" w:hint="default"/>
      </w:rPr>
    </w:lvl>
    <w:lvl w:ilvl="2" w:tplc="55B6B822">
      <w:start w:val="1"/>
      <w:numFmt w:val="bullet"/>
      <w:lvlText w:val="o"/>
      <w:lvlJc w:val="left"/>
      <w:pPr>
        <w:tabs>
          <w:tab w:val="num" w:pos="2160"/>
        </w:tabs>
        <w:ind w:left="2160" w:hanging="360"/>
      </w:pPr>
      <w:rPr>
        <w:rFonts w:ascii="Courier New" w:hAnsi="Courier New" w:hint="default"/>
      </w:rPr>
    </w:lvl>
    <w:lvl w:ilvl="3" w:tplc="84C04C9A" w:tentative="1">
      <w:start w:val="1"/>
      <w:numFmt w:val="bullet"/>
      <w:lvlText w:val="o"/>
      <w:lvlJc w:val="left"/>
      <w:pPr>
        <w:tabs>
          <w:tab w:val="num" w:pos="2880"/>
        </w:tabs>
        <w:ind w:left="2880" w:hanging="360"/>
      </w:pPr>
      <w:rPr>
        <w:rFonts w:ascii="Courier New" w:hAnsi="Courier New" w:hint="default"/>
      </w:rPr>
    </w:lvl>
    <w:lvl w:ilvl="4" w:tplc="33C0BA58" w:tentative="1">
      <w:start w:val="1"/>
      <w:numFmt w:val="bullet"/>
      <w:lvlText w:val="o"/>
      <w:lvlJc w:val="left"/>
      <w:pPr>
        <w:tabs>
          <w:tab w:val="num" w:pos="3600"/>
        </w:tabs>
        <w:ind w:left="3600" w:hanging="360"/>
      </w:pPr>
      <w:rPr>
        <w:rFonts w:ascii="Courier New" w:hAnsi="Courier New" w:hint="default"/>
      </w:rPr>
    </w:lvl>
    <w:lvl w:ilvl="5" w:tplc="73F85D5A" w:tentative="1">
      <w:start w:val="1"/>
      <w:numFmt w:val="bullet"/>
      <w:lvlText w:val="o"/>
      <w:lvlJc w:val="left"/>
      <w:pPr>
        <w:tabs>
          <w:tab w:val="num" w:pos="4320"/>
        </w:tabs>
        <w:ind w:left="4320" w:hanging="360"/>
      </w:pPr>
      <w:rPr>
        <w:rFonts w:ascii="Courier New" w:hAnsi="Courier New" w:hint="default"/>
      </w:rPr>
    </w:lvl>
    <w:lvl w:ilvl="6" w:tplc="A8A8D4EE" w:tentative="1">
      <w:start w:val="1"/>
      <w:numFmt w:val="bullet"/>
      <w:lvlText w:val="o"/>
      <w:lvlJc w:val="left"/>
      <w:pPr>
        <w:tabs>
          <w:tab w:val="num" w:pos="5040"/>
        </w:tabs>
        <w:ind w:left="5040" w:hanging="360"/>
      </w:pPr>
      <w:rPr>
        <w:rFonts w:ascii="Courier New" w:hAnsi="Courier New" w:hint="default"/>
      </w:rPr>
    </w:lvl>
    <w:lvl w:ilvl="7" w:tplc="367A4036" w:tentative="1">
      <w:start w:val="1"/>
      <w:numFmt w:val="bullet"/>
      <w:lvlText w:val="o"/>
      <w:lvlJc w:val="left"/>
      <w:pPr>
        <w:tabs>
          <w:tab w:val="num" w:pos="5760"/>
        </w:tabs>
        <w:ind w:left="5760" w:hanging="360"/>
      </w:pPr>
      <w:rPr>
        <w:rFonts w:ascii="Courier New" w:hAnsi="Courier New" w:hint="default"/>
      </w:rPr>
    </w:lvl>
    <w:lvl w:ilvl="8" w:tplc="DA30E4F2"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3EDF2360"/>
    <w:multiLevelType w:val="hybridMultilevel"/>
    <w:tmpl w:val="4ED82F3C"/>
    <w:lvl w:ilvl="0" w:tplc="9E6E813A">
      <w:start w:val="1"/>
      <w:numFmt w:val="upperRoman"/>
      <w:pStyle w:val="TOC3"/>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7237B7"/>
    <w:multiLevelType w:val="multilevel"/>
    <w:tmpl w:val="2A929D2C"/>
    <w:lvl w:ilvl="0">
      <w:start w:val="1"/>
      <w:numFmt w:val="decimal"/>
      <w:lvlText w:val="%1."/>
      <w:lvlJc w:val="left"/>
      <w:pPr>
        <w:ind w:left="630" w:hanging="360"/>
      </w:pPr>
      <w:rPr>
        <w:rFonts w:hint="default"/>
      </w:rPr>
    </w:lvl>
    <w:lvl w:ilvl="1">
      <w:start w:val="1"/>
      <w:numFmt w:val="decimal"/>
      <w:isLgl/>
      <w:lvlText w:val="%1.%2."/>
      <w:lvlJc w:val="left"/>
      <w:pPr>
        <w:ind w:left="990" w:hanging="72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1350" w:hanging="108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710" w:hanging="1440"/>
      </w:pPr>
      <w:rPr>
        <w:rFonts w:hint="default"/>
      </w:rPr>
    </w:lvl>
    <w:lvl w:ilvl="6">
      <w:start w:val="1"/>
      <w:numFmt w:val="decimal"/>
      <w:isLgl/>
      <w:lvlText w:val="%1.%2.%3.%4.%5.%6.%7."/>
      <w:lvlJc w:val="left"/>
      <w:pPr>
        <w:ind w:left="2070" w:hanging="1800"/>
      </w:pPr>
      <w:rPr>
        <w:rFonts w:hint="default"/>
      </w:rPr>
    </w:lvl>
    <w:lvl w:ilvl="7">
      <w:start w:val="1"/>
      <w:numFmt w:val="decimal"/>
      <w:isLgl/>
      <w:lvlText w:val="%1.%2.%3.%4.%5.%6.%7.%8."/>
      <w:lvlJc w:val="left"/>
      <w:pPr>
        <w:ind w:left="2070" w:hanging="1800"/>
      </w:pPr>
      <w:rPr>
        <w:rFonts w:hint="default"/>
      </w:rPr>
    </w:lvl>
    <w:lvl w:ilvl="8">
      <w:start w:val="1"/>
      <w:numFmt w:val="decimal"/>
      <w:isLgl/>
      <w:lvlText w:val="%1.%2.%3.%4.%5.%6.%7.%8.%9."/>
      <w:lvlJc w:val="left"/>
      <w:pPr>
        <w:ind w:left="2430" w:hanging="2160"/>
      </w:pPr>
      <w:rPr>
        <w:rFonts w:hint="default"/>
      </w:rPr>
    </w:lvl>
  </w:abstractNum>
  <w:abstractNum w:abstractNumId="10" w15:restartNumberingAfterBreak="0">
    <w:nsid w:val="426448DE"/>
    <w:multiLevelType w:val="hybridMultilevel"/>
    <w:tmpl w:val="549AEE14"/>
    <w:lvl w:ilvl="0" w:tplc="0D3C2304">
      <w:start w:val="1"/>
      <w:numFmt w:val="decimal"/>
      <w:lvlText w:val="%1."/>
      <w:lvlJc w:val="left"/>
      <w:pPr>
        <w:tabs>
          <w:tab w:val="num" w:pos="720"/>
        </w:tabs>
        <w:ind w:left="720" w:hanging="360"/>
      </w:pPr>
    </w:lvl>
    <w:lvl w:ilvl="1" w:tplc="C7F0F896" w:tentative="1">
      <w:start w:val="1"/>
      <w:numFmt w:val="decimal"/>
      <w:lvlText w:val="%2."/>
      <w:lvlJc w:val="left"/>
      <w:pPr>
        <w:tabs>
          <w:tab w:val="num" w:pos="1440"/>
        </w:tabs>
        <w:ind w:left="1440" w:hanging="360"/>
      </w:pPr>
    </w:lvl>
    <w:lvl w:ilvl="2" w:tplc="1512CAA4" w:tentative="1">
      <w:start w:val="1"/>
      <w:numFmt w:val="decimal"/>
      <w:lvlText w:val="%3."/>
      <w:lvlJc w:val="left"/>
      <w:pPr>
        <w:tabs>
          <w:tab w:val="num" w:pos="2160"/>
        </w:tabs>
        <w:ind w:left="2160" w:hanging="360"/>
      </w:pPr>
    </w:lvl>
    <w:lvl w:ilvl="3" w:tplc="8C24D04E" w:tentative="1">
      <w:start w:val="1"/>
      <w:numFmt w:val="decimal"/>
      <w:lvlText w:val="%4."/>
      <w:lvlJc w:val="left"/>
      <w:pPr>
        <w:tabs>
          <w:tab w:val="num" w:pos="2880"/>
        </w:tabs>
        <w:ind w:left="2880" w:hanging="360"/>
      </w:pPr>
    </w:lvl>
    <w:lvl w:ilvl="4" w:tplc="DF6E42B4" w:tentative="1">
      <w:start w:val="1"/>
      <w:numFmt w:val="decimal"/>
      <w:lvlText w:val="%5."/>
      <w:lvlJc w:val="left"/>
      <w:pPr>
        <w:tabs>
          <w:tab w:val="num" w:pos="3600"/>
        </w:tabs>
        <w:ind w:left="3600" w:hanging="360"/>
      </w:pPr>
    </w:lvl>
    <w:lvl w:ilvl="5" w:tplc="81C018BA" w:tentative="1">
      <w:start w:val="1"/>
      <w:numFmt w:val="decimal"/>
      <w:lvlText w:val="%6."/>
      <w:lvlJc w:val="left"/>
      <w:pPr>
        <w:tabs>
          <w:tab w:val="num" w:pos="4320"/>
        </w:tabs>
        <w:ind w:left="4320" w:hanging="360"/>
      </w:pPr>
    </w:lvl>
    <w:lvl w:ilvl="6" w:tplc="FC3895E8" w:tentative="1">
      <w:start w:val="1"/>
      <w:numFmt w:val="decimal"/>
      <w:lvlText w:val="%7."/>
      <w:lvlJc w:val="left"/>
      <w:pPr>
        <w:tabs>
          <w:tab w:val="num" w:pos="5040"/>
        </w:tabs>
        <w:ind w:left="5040" w:hanging="360"/>
      </w:pPr>
    </w:lvl>
    <w:lvl w:ilvl="7" w:tplc="84E4954E" w:tentative="1">
      <w:start w:val="1"/>
      <w:numFmt w:val="decimal"/>
      <w:lvlText w:val="%8."/>
      <w:lvlJc w:val="left"/>
      <w:pPr>
        <w:tabs>
          <w:tab w:val="num" w:pos="5760"/>
        </w:tabs>
        <w:ind w:left="5760" w:hanging="360"/>
      </w:pPr>
    </w:lvl>
    <w:lvl w:ilvl="8" w:tplc="5BAAF014" w:tentative="1">
      <w:start w:val="1"/>
      <w:numFmt w:val="decimal"/>
      <w:lvlText w:val="%9."/>
      <w:lvlJc w:val="left"/>
      <w:pPr>
        <w:tabs>
          <w:tab w:val="num" w:pos="6480"/>
        </w:tabs>
        <w:ind w:left="6480" w:hanging="360"/>
      </w:pPr>
    </w:lvl>
  </w:abstractNum>
  <w:abstractNum w:abstractNumId="11" w15:restartNumberingAfterBreak="0">
    <w:nsid w:val="43C10243"/>
    <w:multiLevelType w:val="hybridMultilevel"/>
    <w:tmpl w:val="D2F451DA"/>
    <w:lvl w:ilvl="0" w:tplc="DBB2DAC2">
      <w:start w:val="1"/>
      <w:numFmt w:val="decimal"/>
      <w:lvlText w:val="%1."/>
      <w:lvlJc w:val="left"/>
      <w:pPr>
        <w:ind w:left="630" w:hanging="360"/>
      </w:pPr>
      <w:rPr>
        <w:rFonts w:hint="default"/>
      </w:rPr>
    </w:lvl>
    <w:lvl w:ilvl="1" w:tplc="040C0019" w:tentative="1">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12" w15:restartNumberingAfterBreak="0">
    <w:nsid w:val="4B571EAE"/>
    <w:multiLevelType w:val="multilevel"/>
    <w:tmpl w:val="80C4415C"/>
    <w:lvl w:ilvl="0">
      <w:start w:val="1"/>
      <w:numFmt w:val="upperRoman"/>
      <w:lvlText w:val="%1."/>
      <w:lvlJc w:val="left"/>
      <w:pPr>
        <w:ind w:left="630" w:hanging="360"/>
      </w:pPr>
      <w:rPr>
        <w:rFonts w:asciiTheme="minorHAnsi" w:eastAsiaTheme="minorHAnsi" w:hAnsiTheme="minorHAnsi" w:cstheme="minorHAns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3" w15:restartNumberingAfterBreak="0">
    <w:nsid w:val="4C285AB2"/>
    <w:multiLevelType w:val="hybridMultilevel"/>
    <w:tmpl w:val="67FEEF72"/>
    <w:lvl w:ilvl="0" w:tplc="90EC4438">
      <w:start w:val="1"/>
      <w:numFmt w:val="bullet"/>
      <w:lvlText w:val="•"/>
      <w:lvlJc w:val="left"/>
      <w:pPr>
        <w:tabs>
          <w:tab w:val="num" w:pos="720"/>
        </w:tabs>
        <w:ind w:left="720" w:hanging="360"/>
      </w:pPr>
      <w:rPr>
        <w:rFonts w:ascii="Times New Roman" w:hAnsi="Times New Roman" w:hint="default"/>
      </w:rPr>
    </w:lvl>
    <w:lvl w:ilvl="1" w:tplc="8F346B0A" w:tentative="1">
      <w:start w:val="1"/>
      <w:numFmt w:val="bullet"/>
      <w:lvlText w:val="•"/>
      <w:lvlJc w:val="left"/>
      <w:pPr>
        <w:tabs>
          <w:tab w:val="num" w:pos="1440"/>
        </w:tabs>
        <w:ind w:left="1440" w:hanging="360"/>
      </w:pPr>
      <w:rPr>
        <w:rFonts w:ascii="Times New Roman" w:hAnsi="Times New Roman" w:hint="default"/>
      </w:rPr>
    </w:lvl>
    <w:lvl w:ilvl="2" w:tplc="D0EC86F8" w:tentative="1">
      <w:start w:val="1"/>
      <w:numFmt w:val="bullet"/>
      <w:lvlText w:val="•"/>
      <w:lvlJc w:val="left"/>
      <w:pPr>
        <w:tabs>
          <w:tab w:val="num" w:pos="2160"/>
        </w:tabs>
        <w:ind w:left="2160" w:hanging="360"/>
      </w:pPr>
      <w:rPr>
        <w:rFonts w:ascii="Times New Roman" w:hAnsi="Times New Roman" w:hint="default"/>
      </w:rPr>
    </w:lvl>
    <w:lvl w:ilvl="3" w:tplc="431E46E6" w:tentative="1">
      <w:start w:val="1"/>
      <w:numFmt w:val="bullet"/>
      <w:lvlText w:val="•"/>
      <w:lvlJc w:val="left"/>
      <w:pPr>
        <w:tabs>
          <w:tab w:val="num" w:pos="2880"/>
        </w:tabs>
        <w:ind w:left="2880" w:hanging="360"/>
      </w:pPr>
      <w:rPr>
        <w:rFonts w:ascii="Times New Roman" w:hAnsi="Times New Roman" w:hint="default"/>
      </w:rPr>
    </w:lvl>
    <w:lvl w:ilvl="4" w:tplc="439888EC" w:tentative="1">
      <w:start w:val="1"/>
      <w:numFmt w:val="bullet"/>
      <w:lvlText w:val="•"/>
      <w:lvlJc w:val="left"/>
      <w:pPr>
        <w:tabs>
          <w:tab w:val="num" w:pos="3600"/>
        </w:tabs>
        <w:ind w:left="3600" w:hanging="360"/>
      </w:pPr>
      <w:rPr>
        <w:rFonts w:ascii="Times New Roman" w:hAnsi="Times New Roman" w:hint="default"/>
      </w:rPr>
    </w:lvl>
    <w:lvl w:ilvl="5" w:tplc="49D01ED6" w:tentative="1">
      <w:start w:val="1"/>
      <w:numFmt w:val="bullet"/>
      <w:lvlText w:val="•"/>
      <w:lvlJc w:val="left"/>
      <w:pPr>
        <w:tabs>
          <w:tab w:val="num" w:pos="4320"/>
        </w:tabs>
        <w:ind w:left="4320" w:hanging="360"/>
      </w:pPr>
      <w:rPr>
        <w:rFonts w:ascii="Times New Roman" w:hAnsi="Times New Roman" w:hint="default"/>
      </w:rPr>
    </w:lvl>
    <w:lvl w:ilvl="6" w:tplc="6C5C8C16" w:tentative="1">
      <w:start w:val="1"/>
      <w:numFmt w:val="bullet"/>
      <w:lvlText w:val="•"/>
      <w:lvlJc w:val="left"/>
      <w:pPr>
        <w:tabs>
          <w:tab w:val="num" w:pos="5040"/>
        </w:tabs>
        <w:ind w:left="5040" w:hanging="360"/>
      </w:pPr>
      <w:rPr>
        <w:rFonts w:ascii="Times New Roman" w:hAnsi="Times New Roman" w:hint="default"/>
      </w:rPr>
    </w:lvl>
    <w:lvl w:ilvl="7" w:tplc="9878D02C" w:tentative="1">
      <w:start w:val="1"/>
      <w:numFmt w:val="bullet"/>
      <w:lvlText w:val="•"/>
      <w:lvlJc w:val="left"/>
      <w:pPr>
        <w:tabs>
          <w:tab w:val="num" w:pos="5760"/>
        </w:tabs>
        <w:ind w:left="5760" w:hanging="360"/>
      </w:pPr>
      <w:rPr>
        <w:rFonts w:ascii="Times New Roman" w:hAnsi="Times New Roman" w:hint="default"/>
      </w:rPr>
    </w:lvl>
    <w:lvl w:ilvl="8" w:tplc="E7D229E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4A34A03"/>
    <w:multiLevelType w:val="hybridMultilevel"/>
    <w:tmpl w:val="35240DBC"/>
    <w:lvl w:ilvl="0" w:tplc="23FCF818">
      <w:start w:val="1"/>
      <w:numFmt w:val="bullet"/>
      <w:lvlText w:val="•"/>
      <w:lvlJc w:val="left"/>
      <w:pPr>
        <w:tabs>
          <w:tab w:val="num" w:pos="720"/>
        </w:tabs>
        <w:ind w:left="720" w:hanging="360"/>
      </w:pPr>
      <w:rPr>
        <w:rFonts w:ascii="Times New Roman" w:hAnsi="Times New Roman" w:hint="default"/>
      </w:rPr>
    </w:lvl>
    <w:lvl w:ilvl="1" w:tplc="479ED1A4" w:tentative="1">
      <w:start w:val="1"/>
      <w:numFmt w:val="bullet"/>
      <w:lvlText w:val="•"/>
      <w:lvlJc w:val="left"/>
      <w:pPr>
        <w:tabs>
          <w:tab w:val="num" w:pos="1440"/>
        </w:tabs>
        <w:ind w:left="1440" w:hanging="360"/>
      </w:pPr>
      <w:rPr>
        <w:rFonts w:ascii="Times New Roman" w:hAnsi="Times New Roman" w:hint="default"/>
      </w:rPr>
    </w:lvl>
    <w:lvl w:ilvl="2" w:tplc="329A8AEC" w:tentative="1">
      <w:start w:val="1"/>
      <w:numFmt w:val="bullet"/>
      <w:lvlText w:val="•"/>
      <w:lvlJc w:val="left"/>
      <w:pPr>
        <w:tabs>
          <w:tab w:val="num" w:pos="2160"/>
        </w:tabs>
        <w:ind w:left="2160" w:hanging="360"/>
      </w:pPr>
      <w:rPr>
        <w:rFonts w:ascii="Times New Roman" w:hAnsi="Times New Roman" w:hint="default"/>
      </w:rPr>
    </w:lvl>
    <w:lvl w:ilvl="3" w:tplc="0170A480" w:tentative="1">
      <w:start w:val="1"/>
      <w:numFmt w:val="bullet"/>
      <w:lvlText w:val="•"/>
      <w:lvlJc w:val="left"/>
      <w:pPr>
        <w:tabs>
          <w:tab w:val="num" w:pos="2880"/>
        </w:tabs>
        <w:ind w:left="2880" w:hanging="360"/>
      </w:pPr>
      <w:rPr>
        <w:rFonts w:ascii="Times New Roman" w:hAnsi="Times New Roman" w:hint="default"/>
      </w:rPr>
    </w:lvl>
    <w:lvl w:ilvl="4" w:tplc="3D4CFAA2" w:tentative="1">
      <w:start w:val="1"/>
      <w:numFmt w:val="bullet"/>
      <w:lvlText w:val="•"/>
      <w:lvlJc w:val="left"/>
      <w:pPr>
        <w:tabs>
          <w:tab w:val="num" w:pos="3600"/>
        </w:tabs>
        <w:ind w:left="3600" w:hanging="360"/>
      </w:pPr>
      <w:rPr>
        <w:rFonts w:ascii="Times New Roman" w:hAnsi="Times New Roman" w:hint="default"/>
      </w:rPr>
    </w:lvl>
    <w:lvl w:ilvl="5" w:tplc="DCB45E96" w:tentative="1">
      <w:start w:val="1"/>
      <w:numFmt w:val="bullet"/>
      <w:lvlText w:val="•"/>
      <w:lvlJc w:val="left"/>
      <w:pPr>
        <w:tabs>
          <w:tab w:val="num" w:pos="4320"/>
        </w:tabs>
        <w:ind w:left="4320" w:hanging="360"/>
      </w:pPr>
      <w:rPr>
        <w:rFonts w:ascii="Times New Roman" w:hAnsi="Times New Roman" w:hint="default"/>
      </w:rPr>
    </w:lvl>
    <w:lvl w:ilvl="6" w:tplc="1B3C4D68" w:tentative="1">
      <w:start w:val="1"/>
      <w:numFmt w:val="bullet"/>
      <w:lvlText w:val="•"/>
      <w:lvlJc w:val="left"/>
      <w:pPr>
        <w:tabs>
          <w:tab w:val="num" w:pos="5040"/>
        </w:tabs>
        <w:ind w:left="5040" w:hanging="360"/>
      </w:pPr>
      <w:rPr>
        <w:rFonts w:ascii="Times New Roman" w:hAnsi="Times New Roman" w:hint="default"/>
      </w:rPr>
    </w:lvl>
    <w:lvl w:ilvl="7" w:tplc="F24868C6" w:tentative="1">
      <w:start w:val="1"/>
      <w:numFmt w:val="bullet"/>
      <w:lvlText w:val="•"/>
      <w:lvlJc w:val="left"/>
      <w:pPr>
        <w:tabs>
          <w:tab w:val="num" w:pos="5760"/>
        </w:tabs>
        <w:ind w:left="5760" w:hanging="360"/>
      </w:pPr>
      <w:rPr>
        <w:rFonts w:ascii="Times New Roman" w:hAnsi="Times New Roman" w:hint="default"/>
      </w:rPr>
    </w:lvl>
    <w:lvl w:ilvl="8" w:tplc="F75AF294"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7C448E1"/>
    <w:multiLevelType w:val="multilevel"/>
    <w:tmpl w:val="32F6588A"/>
    <w:lvl w:ilvl="0">
      <w:start w:val="1"/>
      <w:numFmt w:val="decimal"/>
      <w:lvlText w:val="%1."/>
      <w:lvlJc w:val="left"/>
      <w:pPr>
        <w:ind w:left="390" w:hanging="390"/>
      </w:pPr>
      <w:rPr>
        <w:rFonts w:hint="default"/>
      </w:rPr>
    </w:lvl>
    <w:lvl w:ilvl="1">
      <w:start w:val="1"/>
      <w:numFmt w:val="decimal"/>
      <w:lvlText w:val="%1.%2."/>
      <w:lvlJc w:val="left"/>
      <w:pPr>
        <w:ind w:left="990" w:hanging="7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6" w15:restartNumberingAfterBreak="0">
    <w:nsid w:val="66790AE7"/>
    <w:multiLevelType w:val="hybridMultilevel"/>
    <w:tmpl w:val="D5466EDC"/>
    <w:lvl w:ilvl="0" w:tplc="7974CF12">
      <w:start w:val="1"/>
      <w:numFmt w:val="bullet"/>
      <w:lvlText w:val="•"/>
      <w:lvlJc w:val="left"/>
      <w:pPr>
        <w:tabs>
          <w:tab w:val="num" w:pos="720"/>
        </w:tabs>
        <w:ind w:left="720" w:hanging="360"/>
      </w:pPr>
      <w:rPr>
        <w:rFonts w:ascii="Times New Roman" w:hAnsi="Times New Roman" w:hint="default"/>
      </w:rPr>
    </w:lvl>
    <w:lvl w:ilvl="1" w:tplc="9828DBE2" w:tentative="1">
      <w:start w:val="1"/>
      <w:numFmt w:val="bullet"/>
      <w:lvlText w:val="•"/>
      <w:lvlJc w:val="left"/>
      <w:pPr>
        <w:tabs>
          <w:tab w:val="num" w:pos="1440"/>
        </w:tabs>
        <w:ind w:left="1440" w:hanging="360"/>
      </w:pPr>
      <w:rPr>
        <w:rFonts w:ascii="Times New Roman" w:hAnsi="Times New Roman" w:hint="default"/>
      </w:rPr>
    </w:lvl>
    <w:lvl w:ilvl="2" w:tplc="FF04BF32" w:tentative="1">
      <w:start w:val="1"/>
      <w:numFmt w:val="bullet"/>
      <w:lvlText w:val="•"/>
      <w:lvlJc w:val="left"/>
      <w:pPr>
        <w:tabs>
          <w:tab w:val="num" w:pos="2160"/>
        </w:tabs>
        <w:ind w:left="2160" w:hanging="360"/>
      </w:pPr>
      <w:rPr>
        <w:rFonts w:ascii="Times New Roman" w:hAnsi="Times New Roman" w:hint="default"/>
      </w:rPr>
    </w:lvl>
    <w:lvl w:ilvl="3" w:tplc="9CE8E708" w:tentative="1">
      <w:start w:val="1"/>
      <w:numFmt w:val="bullet"/>
      <w:lvlText w:val="•"/>
      <w:lvlJc w:val="left"/>
      <w:pPr>
        <w:tabs>
          <w:tab w:val="num" w:pos="2880"/>
        </w:tabs>
        <w:ind w:left="2880" w:hanging="360"/>
      </w:pPr>
      <w:rPr>
        <w:rFonts w:ascii="Times New Roman" w:hAnsi="Times New Roman" w:hint="default"/>
      </w:rPr>
    </w:lvl>
    <w:lvl w:ilvl="4" w:tplc="A3384BC8" w:tentative="1">
      <w:start w:val="1"/>
      <w:numFmt w:val="bullet"/>
      <w:lvlText w:val="•"/>
      <w:lvlJc w:val="left"/>
      <w:pPr>
        <w:tabs>
          <w:tab w:val="num" w:pos="3600"/>
        </w:tabs>
        <w:ind w:left="3600" w:hanging="360"/>
      </w:pPr>
      <w:rPr>
        <w:rFonts w:ascii="Times New Roman" w:hAnsi="Times New Roman" w:hint="default"/>
      </w:rPr>
    </w:lvl>
    <w:lvl w:ilvl="5" w:tplc="93B2B510" w:tentative="1">
      <w:start w:val="1"/>
      <w:numFmt w:val="bullet"/>
      <w:lvlText w:val="•"/>
      <w:lvlJc w:val="left"/>
      <w:pPr>
        <w:tabs>
          <w:tab w:val="num" w:pos="4320"/>
        </w:tabs>
        <w:ind w:left="4320" w:hanging="360"/>
      </w:pPr>
      <w:rPr>
        <w:rFonts w:ascii="Times New Roman" w:hAnsi="Times New Roman" w:hint="default"/>
      </w:rPr>
    </w:lvl>
    <w:lvl w:ilvl="6" w:tplc="C79C3974" w:tentative="1">
      <w:start w:val="1"/>
      <w:numFmt w:val="bullet"/>
      <w:lvlText w:val="•"/>
      <w:lvlJc w:val="left"/>
      <w:pPr>
        <w:tabs>
          <w:tab w:val="num" w:pos="5040"/>
        </w:tabs>
        <w:ind w:left="5040" w:hanging="360"/>
      </w:pPr>
      <w:rPr>
        <w:rFonts w:ascii="Times New Roman" w:hAnsi="Times New Roman" w:hint="default"/>
      </w:rPr>
    </w:lvl>
    <w:lvl w:ilvl="7" w:tplc="A16C4BB8" w:tentative="1">
      <w:start w:val="1"/>
      <w:numFmt w:val="bullet"/>
      <w:lvlText w:val="•"/>
      <w:lvlJc w:val="left"/>
      <w:pPr>
        <w:tabs>
          <w:tab w:val="num" w:pos="5760"/>
        </w:tabs>
        <w:ind w:left="5760" w:hanging="360"/>
      </w:pPr>
      <w:rPr>
        <w:rFonts w:ascii="Times New Roman" w:hAnsi="Times New Roman" w:hint="default"/>
      </w:rPr>
    </w:lvl>
    <w:lvl w:ilvl="8" w:tplc="42D66EE4"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FDB6949"/>
    <w:multiLevelType w:val="hybridMultilevel"/>
    <w:tmpl w:val="C2408D26"/>
    <w:lvl w:ilvl="0" w:tplc="678E1736">
      <w:start w:val="1"/>
      <w:numFmt w:val="bullet"/>
      <w:lvlText w:val="o"/>
      <w:lvlJc w:val="left"/>
      <w:pPr>
        <w:tabs>
          <w:tab w:val="num" w:pos="720"/>
        </w:tabs>
        <w:ind w:left="720" w:hanging="360"/>
      </w:pPr>
      <w:rPr>
        <w:rFonts w:ascii="Courier New" w:hAnsi="Courier New" w:hint="default"/>
      </w:rPr>
    </w:lvl>
    <w:lvl w:ilvl="1" w:tplc="B380DA4E" w:tentative="1">
      <w:start w:val="1"/>
      <w:numFmt w:val="bullet"/>
      <w:lvlText w:val="o"/>
      <w:lvlJc w:val="left"/>
      <w:pPr>
        <w:tabs>
          <w:tab w:val="num" w:pos="1440"/>
        </w:tabs>
        <w:ind w:left="1440" w:hanging="360"/>
      </w:pPr>
      <w:rPr>
        <w:rFonts w:ascii="Courier New" w:hAnsi="Courier New" w:hint="default"/>
      </w:rPr>
    </w:lvl>
    <w:lvl w:ilvl="2" w:tplc="9E9A18D8">
      <w:start w:val="1"/>
      <w:numFmt w:val="bullet"/>
      <w:lvlText w:val="o"/>
      <w:lvlJc w:val="left"/>
      <w:pPr>
        <w:tabs>
          <w:tab w:val="num" w:pos="2160"/>
        </w:tabs>
        <w:ind w:left="2160" w:hanging="360"/>
      </w:pPr>
      <w:rPr>
        <w:rFonts w:ascii="Courier New" w:hAnsi="Courier New" w:hint="default"/>
      </w:rPr>
    </w:lvl>
    <w:lvl w:ilvl="3" w:tplc="985EDCF8" w:tentative="1">
      <w:start w:val="1"/>
      <w:numFmt w:val="bullet"/>
      <w:lvlText w:val="o"/>
      <w:lvlJc w:val="left"/>
      <w:pPr>
        <w:tabs>
          <w:tab w:val="num" w:pos="2880"/>
        </w:tabs>
        <w:ind w:left="2880" w:hanging="360"/>
      </w:pPr>
      <w:rPr>
        <w:rFonts w:ascii="Courier New" w:hAnsi="Courier New" w:hint="default"/>
      </w:rPr>
    </w:lvl>
    <w:lvl w:ilvl="4" w:tplc="B67A01A0" w:tentative="1">
      <w:start w:val="1"/>
      <w:numFmt w:val="bullet"/>
      <w:lvlText w:val="o"/>
      <w:lvlJc w:val="left"/>
      <w:pPr>
        <w:tabs>
          <w:tab w:val="num" w:pos="3600"/>
        </w:tabs>
        <w:ind w:left="3600" w:hanging="360"/>
      </w:pPr>
      <w:rPr>
        <w:rFonts w:ascii="Courier New" w:hAnsi="Courier New" w:hint="default"/>
      </w:rPr>
    </w:lvl>
    <w:lvl w:ilvl="5" w:tplc="8EE0ACAC" w:tentative="1">
      <w:start w:val="1"/>
      <w:numFmt w:val="bullet"/>
      <w:lvlText w:val="o"/>
      <w:lvlJc w:val="left"/>
      <w:pPr>
        <w:tabs>
          <w:tab w:val="num" w:pos="4320"/>
        </w:tabs>
        <w:ind w:left="4320" w:hanging="360"/>
      </w:pPr>
      <w:rPr>
        <w:rFonts w:ascii="Courier New" w:hAnsi="Courier New" w:hint="default"/>
      </w:rPr>
    </w:lvl>
    <w:lvl w:ilvl="6" w:tplc="DA1AD796" w:tentative="1">
      <w:start w:val="1"/>
      <w:numFmt w:val="bullet"/>
      <w:lvlText w:val="o"/>
      <w:lvlJc w:val="left"/>
      <w:pPr>
        <w:tabs>
          <w:tab w:val="num" w:pos="5040"/>
        </w:tabs>
        <w:ind w:left="5040" w:hanging="360"/>
      </w:pPr>
      <w:rPr>
        <w:rFonts w:ascii="Courier New" w:hAnsi="Courier New" w:hint="default"/>
      </w:rPr>
    </w:lvl>
    <w:lvl w:ilvl="7" w:tplc="0F6AA686" w:tentative="1">
      <w:start w:val="1"/>
      <w:numFmt w:val="bullet"/>
      <w:lvlText w:val="o"/>
      <w:lvlJc w:val="left"/>
      <w:pPr>
        <w:tabs>
          <w:tab w:val="num" w:pos="5760"/>
        </w:tabs>
        <w:ind w:left="5760" w:hanging="360"/>
      </w:pPr>
      <w:rPr>
        <w:rFonts w:ascii="Courier New" w:hAnsi="Courier New" w:hint="default"/>
      </w:rPr>
    </w:lvl>
    <w:lvl w:ilvl="8" w:tplc="16C6F144" w:tentative="1">
      <w:start w:val="1"/>
      <w:numFmt w:val="bullet"/>
      <w:lvlText w:val="o"/>
      <w:lvlJc w:val="left"/>
      <w:pPr>
        <w:tabs>
          <w:tab w:val="num" w:pos="6480"/>
        </w:tabs>
        <w:ind w:left="6480" w:hanging="360"/>
      </w:pPr>
      <w:rPr>
        <w:rFonts w:ascii="Courier New" w:hAnsi="Courier New" w:hint="default"/>
      </w:rPr>
    </w:lvl>
  </w:abstractNum>
  <w:abstractNum w:abstractNumId="18" w15:restartNumberingAfterBreak="0">
    <w:nsid w:val="70C87E7C"/>
    <w:multiLevelType w:val="multilevel"/>
    <w:tmpl w:val="80C4415C"/>
    <w:lvl w:ilvl="0">
      <w:start w:val="1"/>
      <w:numFmt w:val="upperRoman"/>
      <w:lvlText w:val="%1."/>
      <w:lvlJc w:val="left"/>
      <w:pPr>
        <w:ind w:left="630" w:hanging="360"/>
      </w:pPr>
      <w:rPr>
        <w:rFonts w:asciiTheme="minorHAnsi" w:eastAsiaTheme="minorHAnsi" w:hAnsiTheme="minorHAnsi" w:cstheme="minorHAns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9" w15:restartNumberingAfterBreak="0">
    <w:nsid w:val="749C597E"/>
    <w:multiLevelType w:val="multilevel"/>
    <w:tmpl w:val="80C4415C"/>
    <w:lvl w:ilvl="0">
      <w:start w:val="1"/>
      <w:numFmt w:val="upperRoman"/>
      <w:lvlText w:val="%1."/>
      <w:lvlJc w:val="left"/>
      <w:pPr>
        <w:ind w:left="630" w:hanging="360"/>
      </w:pPr>
      <w:rPr>
        <w:rFonts w:asciiTheme="minorHAnsi" w:eastAsiaTheme="minorHAnsi" w:hAnsiTheme="minorHAnsi" w:cstheme="minorHAns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abstractNumId w:val="8"/>
  </w:num>
  <w:num w:numId="2">
    <w:abstractNumId w:val="19"/>
  </w:num>
  <w:num w:numId="3">
    <w:abstractNumId w:val="4"/>
  </w:num>
  <w:num w:numId="4">
    <w:abstractNumId w:val="15"/>
  </w:num>
  <w:num w:numId="5">
    <w:abstractNumId w:val="6"/>
  </w:num>
  <w:num w:numId="6">
    <w:abstractNumId w:val="0"/>
  </w:num>
  <w:num w:numId="7">
    <w:abstractNumId w:val="11"/>
  </w:num>
  <w:num w:numId="8">
    <w:abstractNumId w:val="18"/>
  </w:num>
  <w:num w:numId="9">
    <w:abstractNumId w:val="3"/>
  </w:num>
  <w:num w:numId="10">
    <w:abstractNumId w:val="1"/>
  </w:num>
  <w:num w:numId="11">
    <w:abstractNumId w:val="16"/>
  </w:num>
  <w:num w:numId="12">
    <w:abstractNumId w:val="2"/>
  </w:num>
  <w:num w:numId="13">
    <w:abstractNumId w:val="10"/>
  </w:num>
  <w:num w:numId="14">
    <w:abstractNumId w:val="9"/>
  </w:num>
  <w:num w:numId="15">
    <w:abstractNumId w:val="17"/>
  </w:num>
  <w:num w:numId="16">
    <w:abstractNumId w:val="7"/>
  </w:num>
  <w:num w:numId="17">
    <w:abstractNumId w:val="12"/>
  </w:num>
  <w:num w:numId="18">
    <w:abstractNumId w:val="13"/>
  </w:num>
  <w:num w:numId="19">
    <w:abstractNumId w:val="5"/>
  </w:num>
  <w:num w:numId="20">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40B"/>
    <w:rsid w:val="00000027"/>
    <w:rsid w:val="000023DA"/>
    <w:rsid w:val="00002967"/>
    <w:rsid w:val="000032B5"/>
    <w:rsid w:val="00005DF6"/>
    <w:rsid w:val="00006605"/>
    <w:rsid w:val="000069D7"/>
    <w:rsid w:val="00006D96"/>
    <w:rsid w:val="00007E32"/>
    <w:rsid w:val="00012D94"/>
    <w:rsid w:val="0001340B"/>
    <w:rsid w:val="000138EB"/>
    <w:rsid w:val="000216B5"/>
    <w:rsid w:val="00021A30"/>
    <w:rsid w:val="00021EC4"/>
    <w:rsid w:val="00024E02"/>
    <w:rsid w:val="0003132E"/>
    <w:rsid w:val="0003134A"/>
    <w:rsid w:val="00031E3F"/>
    <w:rsid w:val="00034574"/>
    <w:rsid w:val="00040F77"/>
    <w:rsid w:val="00041D31"/>
    <w:rsid w:val="00044F1B"/>
    <w:rsid w:val="00047B7B"/>
    <w:rsid w:val="0005054A"/>
    <w:rsid w:val="00052D81"/>
    <w:rsid w:val="00054941"/>
    <w:rsid w:val="000557FD"/>
    <w:rsid w:val="00055A76"/>
    <w:rsid w:val="00057EF5"/>
    <w:rsid w:val="000638BA"/>
    <w:rsid w:val="00063B7D"/>
    <w:rsid w:val="00064BE6"/>
    <w:rsid w:val="000669AE"/>
    <w:rsid w:val="0007008B"/>
    <w:rsid w:val="000712D7"/>
    <w:rsid w:val="00071DBA"/>
    <w:rsid w:val="00072526"/>
    <w:rsid w:val="0007582F"/>
    <w:rsid w:val="0007790D"/>
    <w:rsid w:val="00080731"/>
    <w:rsid w:val="00085E08"/>
    <w:rsid w:val="000871D3"/>
    <w:rsid w:val="0009489F"/>
    <w:rsid w:val="0009511B"/>
    <w:rsid w:val="000963F2"/>
    <w:rsid w:val="000A053F"/>
    <w:rsid w:val="000A2348"/>
    <w:rsid w:val="000A576E"/>
    <w:rsid w:val="000A6377"/>
    <w:rsid w:val="000A7336"/>
    <w:rsid w:val="000A759B"/>
    <w:rsid w:val="000B42F1"/>
    <w:rsid w:val="000B44AE"/>
    <w:rsid w:val="000B664A"/>
    <w:rsid w:val="000B6B63"/>
    <w:rsid w:val="000B72CB"/>
    <w:rsid w:val="000B75A7"/>
    <w:rsid w:val="000B79A5"/>
    <w:rsid w:val="000C094B"/>
    <w:rsid w:val="000C0E4F"/>
    <w:rsid w:val="000C24DA"/>
    <w:rsid w:val="000C6212"/>
    <w:rsid w:val="000C7255"/>
    <w:rsid w:val="000C7593"/>
    <w:rsid w:val="000D06A5"/>
    <w:rsid w:val="000D3240"/>
    <w:rsid w:val="000D373C"/>
    <w:rsid w:val="000D3D63"/>
    <w:rsid w:val="000D43CD"/>
    <w:rsid w:val="000D4DF9"/>
    <w:rsid w:val="000D4F25"/>
    <w:rsid w:val="000D6224"/>
    <w:rsid w:val="000D7341"/>
    <w:rsid w:val="000E3832"/>
    <w:rsid w:val="000E4F8A"/>
    <w:rsid w:val="000E5C94"/>
    <w:rsid w:val="000F11C5"/>
    <w:rsid w:val="000F157A"/>
    <w:rsid w:val="000F2690"/>
    <w:rsid w:val="000F2F44"/>
    <w:rsid w:val="000F43FE"/>
    <w:rsid w:val="000F6C3A"/>
    <w:rsid w:val="000F7700"/>
    <w:rsid w:val="000F788B"/>
    <w:rsid w:val="000F7C95"/>
    <w:rsid w:val="00100B10"/>
    <w:rsid w:val="00101646"/>
    <w:rsid w:val="0010412C"/>
    <w:rsid w:val="00104C69"/>
    <w:rsid w:val="00106C12"/>
    <w:rsid w:val="001105A9"/>
    <w:rsid w:val="001106CE"/>
    <w:rsid w:val="00113B3B"/>
    <w:rsid w:val="0011439E"/>
    <w:rsid w:val="00116070"/>
    <w:rsid w:val="0012051D"/>
    <w:rsid w:val="001206CC"/>
    <w:rsid w:val="0012233D"/>
    <w:rsid w:val="00124561"/>
    <w:rsid w:val="001262F5"/>
    <w:rsid w:val="001304A1"/>
    <w:rsid w:val="0013396A"/>
    <w:rsid w:val="00134CFE"/>
    <w:rsid w:val="001370E7"/>
    <w:rsid w:val="001405DF"/>
    <w:rsid w:val="00140CB3"/>
    <w:rsid w:val="00143FCE"/>
    <w:rsid w:val="00144538"/>
    <w:rsid w:val="00145AD7"/>
    <w:rsid w:val="00147A52"/>
    <w:rsid w:val="00150AAC"/>
    <w:rsid w:val="001510AB"/>
    <w:rsid w:val="001536A8"/>
    <w:rsid w:val="00153A54"/>
    <w:rsid w:val="00154134"/>
    <w:rsid w:val="00155136"/>
    <w:rsid w:val="001575A7"/>
    <w:rsid w:val="00160CCC"/>
    <w:rsid w:val="00164A9F"/>
    <w:rsid w:val="00165958"/>
    <w:rsid w:val="00165B7B"/>
    <w:rsid w:val="0016623E"/>
    <w:rsid w:val="00172165"/>
    <w:rsid w:val="0017288E"/>
    <w:rsid w:val="00175006"/>
    <w:rsid w:val="00177276"/>
    <w:rsid w:val="00180547"/>
    <w:rsid w:val="00181CBC"/>
    <w:rsid w:val="001827FF"/>
    <w:rsid w:val="001860B0"/>
    <w:rsid w:val="00186CF9"/>
    <w:rsid w:val="0018746A"/>
    <w:rsid w:val="001921D8"/>
    <w:rsid w:val="0019482F"/>
    <w:rsid w:val="00195BA0"/>
    <w:rsid w:val="00196255"/>
    <w:rsid w:val="001A0FCF"/>
    <w:rsid w:val="001A21FD"/>
    <w:rsid w:val="001A3815"/>
    <w:rsid w:val="001A4240"/>
    <w:rsid w:val="001A4E11"/>
    <w:rsid w:val="001B1485"/>
    <w:rsid w:val="001B1640"/>
    <w:rsid w:val="001B241C"/>
    <w:rsid w:val="001B2F1F"/>
    <w:rsid w:val="001B3E79"/>
    <w:rsid w:val="001B5EF5"/>
    <w:rsid w:val="001B68B8"/>
    <w:rsid w:val="001B7117"/>
    <w:rsid w:val="001B79DF"/>
    <w:rsid w:val="001C0EE4"/>
    <w:rsid w:val="001C1A05"/>
    <w:rsid w:val="001C1FF9"/>
    <w:rsid w:val="001C7EDC"/>
    <w:rsid w:val="001D389F"/>
    <w:rsid w:val="001D46C9"/>
    <w:rsid w:val="001D4AFE"/>
    <w:rsid w:val="001D77BF"/>
    <w:rsid w:val="001D7860"/>
    <w:rsid w:val="001E474F"/>
    <w:rsid w:val="001E7568"/>
    <w:rsid w:val="001E766B"/>
    <w:rsid w:val="001F0CA6"/>
    <w:rsid w:val="001F257B"/>
    <w:rsid w:val="001F553D"/>
    <w:rsid w:val="001F7567"/>
    <w:rsid w:val="001F756D"/>
    <w:rsid w:val="00200B2B"/>
    <w:rsid w:val="002014E5"/>
    <w:rsid w:val="0020646F"/>
    <w:rsid w:val="00206F4A"/>
    <w:rsid w:val="002078A4"/>
    <w:rsid w:val="00210544"/>
    <w:rsid w:val="0021077A"/>
    <w:rsid w:val="00210929"/>
    <w:rsid w:val="00211833"/>
    <w:rsid w:val="002120B5"/>
    <w:rsid w:val="0021222C"/>
    <w:rsid w:val="00212B5D"/>
    <w:rsid w:val="00214337"/>
    <w:rsid w:val="00216062"/>
    <w:rsid w:val="00216BC0"/>
    <w:rsid w:val="002210B6"/>
    <w:rsid w:val="00223134"/>
    <w:rsid w:val="00223661"/>
    <w:rsid w:val="00223D9C"/>
    <w:rsid w:val="0022639F"/>
    <w:rsid w:val="00226458"/>
    <w:rsid w:val="00226645"/>
    <w:rsid w:val="002308D7"/>
    <w:rsid w:val="00233F2C"/>
    <w:rsid w:val="002344F9"/>
    <w:rsid w:val="0023713B"/>
    <w:rsid w:val="00237337"/>
    <w:rsid w:val="00241409"/>
    <w:rsid w:val="002419B1"/>
    <w:rsid w:val="00247CEE"/>
    <w:rsid w:val="002508B5"/>
    <w:rsid w:val="00250DE5"/>
    <w:rsid w:val="0025254C"/>
    <w:rsid w:val="00262968"/>
    <w:rsid w:val="002635AC"/>
    <w:rsid w:val="00264045"/>
    <w:rsid w:val="00265A42"/>
    <w:rsid w:val="00267D61"/>
    <w:rsid w:val="00271195"/>
    <w:rsid w:val="00271D32"/>
    <w:rsid w:val="00273074"/>
    <w:rsid w:val="00274478"/>
    <w:rsid w:val="0027784F"/>
    <w:rsid w:val="00277E75"/>
    <w:rsid w:val="00280144"/>
    <w:rsid w:val="00282629"/>
    <w:rsid w:val="002830AD"/>
    <w:rsid w:val="00283367"/>
    <w:rsid w:val="00285FB1"/>
    <w:rsid w:val="002873EE"/>
    <w:rsid w:val="00287DC0"/>
    <w:rsid w:val="0029066F"/>
    <w:rsid w:val="00291572"/>
    <w:rsid w:val="00291590"/>
    <w:rsid w:val="00292642"/>
    <w:rsid w:val="002948A1"/>
    <w:rsid w:val="00294C86"/>
    <w:rsid w:val="002959B6"/>
    <w:rsid w:val="002A1CE9"/>
    <w:rsid w:val="002A2615"/>
    <w:rsid w:val="002A6310"/>
    <w:rsid w:val="002A653E"/>
    <w:rsid w:val="002A656A"/>
    <w:rsid w:val="002B19B3"/>
    <w:rsid w:val="002B2304"/>
    <w:rsid w:val="002B25EA"/>
    <w:rsid w:val="002B26AC"/>
    <w:rsid w:val="002B61C9"/>
    <w:rsid w:val="002B7231"/>
    <w:rsid w:val="002B76CD"/>
    <w:rsid w:val="002C0490"/>
    <w:rsid w:val="002C293F"/>
    <w:rsid w:val="002C3DA5"/>
    <w:rsid w:val="002C4174"/>
    <w:rsid w:val="002C513F"/>
    <w:rsid w:val="002D15D8"/>
    <w:rsid w:val="002D41EF"/>
    <w:rsid w:val="002D469F"/>
    <w:rsid w:val="002D57DF"/>
    <w:rsid w:val="002E14B5"/>
    <w:rsid w:val="002E1D08"/>
    <w:rsid w:val="002E2C9E"/>
    <w:rsid w:val="002E2E26"/>
    <w:rsid w:val="002E5680"/>
    <w:rsid w:val="002E620F"/>
    <w:rsid w:val="002E63AD"/>
    <w:rsid w:val="002F3E68"/>
    <w:rsid w:val="002F3FAB"/>
    <w:rsid w:val="002F5EAB"/>
    <w:rsid w:val="003000A3"/>
    <w:rsid w:val="00300E4C"/>
    <w:rsid w:val="00303EB9"/>
    <w:rsid w:val="003047EF"/>
    <w:rsid w:val="0030514B"/>
    <w:rsid w:val="003052C1"/>
    <w:rsid w:val="00305A52"/>
    <w:rsid w:val="00306053"/>
    <w:rsid w:val="00307ABC"/>
    <w:rsid w:val="00310A36"/>
    <w:rsid w:val="00312A9B"/>
    <w:rsid w:val="00313357"/>
    <w:rsid w:val="0031588D"/>
    <w:rsid w:val="00315D33"/>
    <w:rsid w:val="0031668C"/>
    <w:rsid w:val="003168C4"/>
    <w:rsid w:val="0031698A"/>
    <w:rsid w:val="00316A1D"/>
    <w:rsid w:val="003216C5"/>
    <w:rsid w:val="00322C17"/>
    <w:rsid w:val="00322D32"/>
    <w:rsid w:val="00323D27"/>
    <w:rsid w:val="00325453"/>
    <w:rsid w:val="00326A50"/>
    <w:rsid w:val="00327A43"/>
    <w:rsid w:val="00331212"/>
    <w:rsid w:val="00332DA5"/>
    <w:rsid w:val="00333462"/>
    <w:rsid w:val="00335231"/>
    <w:rsid w:val="003356F1"/>
    <w:rsid w:val="00335D56"/>
    <w:rsid w:val="00337FCC"/>
    <w:rsid w:val="003403CC"/>
    <w:rsid w:val="003405CD"/>
    <w:rsid w:val="00342EEE"/>
    <w:rsid w:val="00345567"/>
    <w:rsid w:val="00346E6E"/>
    <w:rsid w:val="0034757B"/>
    <w:rsid w:val="003475A9"/>
    <w:rsid w:val="00347FE5"/>
    <w:rsid w:val="00350A0C"/>
    <w:rsid w:val="00350FDD"/>
    <w:rsid w:val="00351238"/>
    <w:rsid w:val="003525CC"/>
    <w:rsid w:val="003533B2"/>
    <w:rsid w:val="00353A55"/>
    <w:rsid w:val="0035449A"/>
    <w:rsid w:val="0035486B"/>
    <w:rsid w:val="003553BD"/>
    <w:rsid w:val="00355BF9"/>
    <w:rsid w:val="00357722"/>
    <w:rsid w:val="00360A67"/>
    <w:rsid w:val="003636FD"/>
    <w:rsid w:val="00364DB9"/>
    <w:rsid w:val="003659D8"/>
    <w:rsid w:val="003673B7"/>
    <w:rsid w:val="00367C6C"/>
    <w:rsid w:val="00370013"/>
    <w:rsid w:val="003728D1"/>
    <w:rsid w:val="00373A41"/>
    <w:rsid w:val="00373BEC"/>
    <w:rsid w:val="00375C67"/>
    <w:rsid w:val="003768DF"/>
    <w:rsid w:val="003801FB"/>
    <w:rsid w:val="0038067A"/>
    <w:rsid w:val="00381006"/>
    <w:rsid w:val="00381AF0"/>
    <w:rsid w:val="0038270D"/>
    <w:rsid w:val="0038659C"/>
    <w:rsid w:val="00386F37"/>
    <w:rsid w:val="00391D4A"/>
    <w:rsid w:val="003A19BF"/>
    <w:rsid w:val="003A2231"/>
    <w:rsid w:val="003A2A1F"/>
    <w:rsid w:val="003A3F09"/>
    <w:rsid w:val="003A4702"/>
    <w:rsid w:val="003A51FA"/>
    <w:rsid w:val="003A5A3F"/>
    <w:rsid w:val="003A649D"/>
    <w:rsid w:val="003A75A2"/>
    <w:rsid w:val="003A779E"/>
    <w:rsid w:val="003B06DA"/>
    <w:rsid w:val="003B135A"/>
    <w:rsid w:val="003B13B4"/>
    <w:rsid w:val="003B1B3A"/>
    <w:rsid w:val="003B45AD"/>
    <w:rsid w:val="003B4701"/>
    <w:rsid w:val="003B5E32"/>
    <w:rsid w:val="003C1DAF"/>
    <w:rsid w:val="003C7022"/>
    <w:rsid w:val="003D1A61"/>
    <w:rsid w:val="003D1EAD"/>
    <w:rsid w:val="003D2235"/>
    <w:rsid w:val="003D2326"/>
    <w:rsid w:val="003D531F"/>
    <w:rsid w:val="003D7708"/>
    <w:rsid w:val="003E2AC7"/>
    <w:rsid w:val="003E2FBF"/>
    <w:rsid w:val="003E5D08"/>
    <w:rsid w:val="003E6EB6"/>
    <w:rsid w:val="003F1023"/>
    <w:rsid w:val="003F3160"/>
    <w:rsid w:val="003F39DE"/>
    <w:rsid w:val="003F3FA9"/>
    <w:rsid w:val="003F5B63"/>
    <w:rsid w:val="00401153"/>
    <w:rsid w:val="00402781"/>
    <w:rsid w:val="0040562E"/>
    <w:rsid w:val="0040640B"/>
    <w:rsid w:val="00406443"/>
    <w:rsid w:val="00406ACF"/>
    <w:rsid w:val="004071AA"/>
    <w:rsid w:val="00410C35"/>
    <w:rsid w:val="00412C69"/>
    <w:rsid w:val="00412D4B"/>
    <w:rsid w:val="004151D1"/>
    <w:rsid w:val="004210FB"/>
    <w:rsid w:val="0042196D"/>
    <w:rsid w:val="00436EA8"/>
    <w:rsid w:val="00441453"/>
    <w:rsid w:val="004418EF"/>
    <w:rsid w:val="004432E2"/>
    <w:rsid w:val="00443974"/>
    <w:rsid w:val="00443D02"/>
    <w:rsid w:val="00451489"/>
    <w:rsid w:val="004517E5"/>
    <w:rsid w:val="00451EA8"/>
    <w:rsid w:val="00451F89"/>
    <w:rsid w:val="00452518"/>
    <w:rsid w:val="00454E8E"/>
    <w:rsid w:val="0045525E"/>
    <w:rsid w:val="00456B83"/>
    <w:rsid w:val="00464192"/>
    <w:rsid w:val="0046482A"/>
    <w:rsid w:val="00467558"/>
    <w:rsid w:val="004719F2"/>
    <w:rsid w:val="00472053"/>
    <w:rsid w:val="00472444"/>
    <w:rsid w:val="00472450"/>
    <w:rsid w:val="00472604"/>
    <w:rsid w:val="0047286F"/>
    <w:rsid w:val="004747CB"/>
    <w:rsid w:val="00475149"/>
    <w:rsid w:val="00476FEA"/>
    <w:rsid w:val="00477250"/>
    <w:rsid w:val="00480114"/>
    <w:rsid w:val="004804A1"/>
    <w:rsid w:val="00481C53"/>
    <w:rsid w:val="00482634"/>
    <w:rsid w:val="004840FD"/>
    <w:rsid w:val="00486E6F"/>
    <w:rsid w:val="00490177"/>
    <w:rsid w:val="00496AFE"/>
    <w:rsid w:val="004A0A16"/>
    <w:rsid w:val="004A3920"/>
    <w:rsid w:val="004A52EB"/>
    <w:rsid w:val="004A5901"/>
    <w:rsid w:val="004A59C4"/>
    <w:rsid w:val="004B1F79"/>
    <w:rsid w:val="004B3C5B"/>
    <w:rsid w:val="004B7E4B"/>
    <w:rsid w:val="004C1ED8"/>
    <w:rsid w:val="004C4F1B"/>
    <w:rsid w:val="004C69B7"/>
    <w:rsid w:val="004C7CA2"/>
    <w:rsid w:val="004D03C7"/>
    <w:rsid w:val="004D2131"/>
    <w:rsid w:val="004D48DC"/>
    <w:rsid w:val="004D54CC"/>
    <w:rsid w:val="004D5EF1"/>
    <w:rsid w:val="004E00BF"/>
    <w:rsid w:val="004E21D5"/>
    <w:rsid w:val="004E4799"/>
    <w:rsid w:val="004E7399"/>
    <w:rsid w:val="004F0D8D"/>
    <w:rsid w:val="004F0FA5"/>
    <w:rsid w:val="004F5F81"/>
    <w:rsid w:val="004F67A4"/>
    <w:rsid w:val="004F71F4"/>
    <w:rsid w:val="004F7876"/>
    <w:rsid w:val="00500AFD"/>
    <w:rsid w:val="00503F0D"/>
    <w:rsid w:val="00504591"/>
    <w:rsid w:val="005047C6"/>
    <w:rsid w:val="00504E20"/>
    <w:rsid w:val="0050650B"/>
    <w:rsid w:val="00507F8E"/>
    <w:rsid w:val="005100A6"/>
    <w:rsid w:val="00510782"/>
    <w:rsid w:val="0051125F"/>
    <w:rsid w:val="0051188A"/>
    <w:rsid w:val="005124BE"/>
    <w:rsid w:val="00515385"/>
    <w:rsid w:val="0051561B"/>
    <w:rsid w:val="00515762"/>
    <w:rsid w:val="00516455"/>
    <w:rsid w:val="00517DD1"/>
    <w:rsid w:val="00520B7A"/>
    <w:rsid w:val="005221C0"/>
    <w:rsid w:val="005231CD"/>
    <w:rsid w:val="00523A7B"/>
    <w:rsid w:val="0052490C"/>
    <w:rsid w:val="00525DC2"/>
    <w:rsid w:val="0052671B"/>
    <w:rsid w:val="00526E27"/>
    <w:rsid w:val="00531017"/>
    <w:rsid w:val="00532499"/>
    <w:rsid w:val="0053321C"/>
    <w:rsid w:val="0053344F"/>
    <w:rsid w:val="005346D6"/>
    <w:rsid w:val="00536768"/>
    <w:rsid w:val="005371E9"/>
    <w:rsid w:val="00541A52"/>
    <w:rsid w:val="005424C5"/>
    <w:rsid w:val="0054374B"/>
    <w:rsid w:val="0054540F"/>
    <w:rsid w:val="00546B65"/>
    <w:rsid w:val="00547076"/>
    <w:rsid w:val="0054759A"/>
    <w:rsid w:val="00552894"/>
    <w:rsid w:val="00554FBD"/>
    <w:rsid w:val="005571E9"/>
    <w:rsid w:val="00561C3E"/>
    <w:rsid w:val="00565A43"/>
    <w:rsid w:val="00570657"/>
    <w:rsid w:val="0057149D"/>
    <w:rsid w:val="00575339"/>
    <w:rsid w:val="0057656F"/>
    <w:rsid w:val="0058214A"/>
    <w:rsid w:val="005846E0"/>
    <w:rsid w:val="00586512"/>
    <w:rsid w:val="005925A1"/>
    <w:rsid w:val="00594461"/>
    <w:rsid w:val="005A1117"/>
    <w:rsid w:val="005A2B97"/>
    <w:rsid w:val="005A39DF"/>
    <w:rsid w:val="005A3AC9"/>
    <w:rsid w:val="005A614B"/>
    <w:rsid w:val="005A6DFA"/>
    <w:rsid w:val="005B3523"/>
    <w:rsid w:val="005B65CB"/>
    <w:rsid w:val="005B6930"/>
    <w:rsid w:val="005B6EB1"/>
    <w:rsid w:val="005C1D4A"/>
    <w:rsid w:val="005C55E7"/>
    <w:rsid w:val="005D4478"/>
    <w:rsid w:val="005D75ED"/>
    <w:rsid w:val="005D7803"/>
    <w:rsid w:val="005E0410"/>
    <w:rsid w:val="005E09D2"/>
    <w:rsid w:val="005E1558"/>
    <w:rsid w:val="005E1D87"/>
    <w:rsid w:val="005E2D52"/>
    <w:rsid w:val="005E44F9"/>
    <w:rsid w:val="005E47A3"/>
    <w:rsid w:val="005E5843"/>
    <w:rsid w:val="005E6F32"/>
    <w:rsid w:val="005E7C8E"/>
    <w:rsid w:val="005F1B78"/>
    <w:rsid w:val="005F1F5A"/>
    <w:rsid w:val="005F2482"/>
    <w:rsid w:val="00601DD1"/>
    <w:rsid w:val="0060380B"/>
    <w:rsid w:val="00603B3F"/>
    <w:rsid w:val="00605574"/>
    <w:rsid w:val="00605B14"/>
    <w:rsid w:val="00605C2B"/>
    <w:rsid w:val="00606401"/>
    <w:rsid w:val="006075B9"/>
    <w:rsid w:val="00610439"/>
    <w:rsid w:val="00610D27"/>
    <w:rsid w:val="00611B8B"/>
    <w:rsid w:val="00612848"/>
    <w:rsid w:val="0061313A"/>
    <w:rsid w:val="00613B22"/>
    <w:rsid w:val="00614487"/>
    <w:rsid w:val="006173B9"/>
    <w:rsid w:val="00617415"/>
    <w:rsid w:val="00622F03"/>
    <w:rsid w:val="00624518"/>
    <w:rsid w:val="006253E2"/>
    <w:rsid w:val="00626D12"/>
    <w:rsid w:val="00627201"/>
    <w:rsid w:val="00631117"/>
    <w:rsid w:val="0063120F"/>
    <w:rsid w:val="00631A20"/>
    <w:rsid w:val="00637FC1"/>
    <w:rsid w:val="006408F2"/>
    <w:rsid w:val="00641356"/>
    <w:rsid w:val="00650C3C"/>
    <w:rsid w:val="00651C32"/>
    <w:rsid w:val="0065264F"/>
    <w:rsid w:val="00653870"/>
    <w:rsid w:val="00657CD5"/>
    <w:rsid w:val="00673552"/>
    <w:rsid w:val="00674374"/>
    <w:rsid w:val="00677C09"/>
    <w:rsid w:val="00680CDA"/>
    <w:rsid w:val="0068328C"/>
    <w:rsid w:val="00683F28"/>
    <w:rsid w:val="00684599"/>
    <w:rsid w:val="006850CC"/>
    <w:rsid w:val="00685BC1"/>
    <w:rsid w:val="0068618C"/>
    <w:rsid w:val="006874FC"/>
    <w:rsid w:val="00691F44"/>
    <w:rsid w:val="00694D45"/>
    <w:rsid w:val="00695282"/>
    <w:rsid w:val="00697369"/>
    <w:rsid w:val="006A28D0"/>
    <w:rsid w:val="006A2FC2"/>
    <w:rsid w:val="006A5F11"/>
    <w:rsid w:val="006A6002"/>
    <w:rsid w:val="006A6370"/>
    <w:rsid w:val="006A651B"/>
    <w:rsid w:val="006B1FC1"/>
    <w:rsid w:val="006B33EE"/>
    <w:rsid w:val="006B5098"/>
    <w:rsid w:val="006B5EA8"/>
    <w:rsid w:val="006B7227"/>
    <w:rsid w:val="006B74EF"/>
    <w:rsid w:val="006B7F7B"/>
    <w:rsid w:val="006C1E65"/>
    <w:rsid w:val="006C3FC4"/>
    <w:rsid w:val="006C43B6"/>
    <w:rsid w:val="006C553E"/>
    <w:rsid w:val="006C5B3C"/>
    <w:rsid w:val="006D4189"/>
    <w:rsid w:val="006D4F15"/>
    <w:rsid w:val="006D5C56"/>
    <w:rsid w:val="006D6AAB"/>
    <w:rsid w:val="006D6BA5"/>
    <w:rsid w:val="006E20BA"/>
    <w:rsid w:val="006E4437"/>
    <w:rsid w:val="006F0F0B"/>
    <w:rsid w:val="006F2116"/>
    <w:rsid w:val="006F23C7"/>
    <w:rsid w:val="006F45E1"/>
    <w:rsid w:val="006F663B"/>
    <w:rsid w:val="006F692C"/>
    <w:rsid w:val="006F6ECB"/>
    <w:rsid w:val="006F7B7D"/>
    <w:rsid w:val="007044FD"/>
    <w:rsid w:val="00706BCD"/>
    <w:rsid w:val="00707338"/>
    <w:rsid w:val="0071020A"/>
    <w:rsid w:val="00712AB1"/>
    <w:rsid w:val="00713633"/>
    <w:rsid w:val="00714D49"/>
    <w:rsid w:val="007152CC"/>
    <w:rsid w:val="00717678"/>
    <w:rsid w:val="00717B6E"/>
    <w:rsid w:val="00717F4F"/>
    <w:rsid w:val="00721532"/>
    <w:rsid w:val="00721771"/>
    <w:rsid w:val="00723857"/>
    <w:rsid w:val="00724395"/>
    <w:rsid w:val="00730DFF"/>
    <w:rsid w:val="00731E74"/>
    <w:rsid w:val="0073376A"/>
    <w:rsid w:val="007337D2"/>
    <w:rsid w:val="007342D0"/>
    <w:rsid w:val="00734351"/>
    <w:rsid w:val="00741FDE"/>
    <w:rsid w:val="00750DBF"/>
    <w:rsid w:val="007513E8"/>
    <w:rsid w:val="007617BE"/>
    <w:rsid w:val="007627F9"/>
    <w:rsid w:val="00762AB5"/>
    <w:rsid w:val="00762CE9"/>
    <w:rsid w:val="007715AE"/>
    <w:rsid w:val="00771F87"/>
    <w:rsid w:val="0077439C"/>
    <w:rsid w:val="007758D2"/>
    <w:rsid w:val="00777F8B"/>
    <w:rsid w:val="00781330"/>
    <w:rsid w:val="00781B64"/>
    <w:rsid w:val="00783DA6"/>
    <w:rsid w:val="00783FC8"/>
    <w:rsid w:val="00785E33"/>
    <w:rsid w:val="0078637A"/>
    <w:rsid w:val="00790983"/>
    <w:rsid w:val="007922DC"/>
    <w:rsid w:val="00792DA1"/>
    <w:rsid w:val="00792F74"/>
    <w:rsid w:val="007A1151"/>
    <w:rsid w:val="007A5E56"/>
    <w:rsid w:val="007B2895"/>
    <w:rsid w:val="007B317A"/>
    <w:rsid w:val="007B4388"/>
    <w:rsid w:val="007B5B4A"/>
    <w:rsid w:val="007C05C8"/>
    <w:rsid w:val="007C1CAB"/>
    <w:rsid w:val="007C38FE"/>
    <w:rsid w:val="007C426B"/>
    <w:rsid w:val="007C5C7D"/>
    <w:rsid w:val="007C63F0"/>
    <w:rsid w:val="007C6C09"/>
    <w:rsid w:val="007D0331"/>
    <w:rsid w:val="007D129F"/>
    <w:rsid w:val="007D2CA8"/>
    <w:rsid w:val="007D3DA8"/>
    <w:rsid w:val="007D5622"/>
    <w:rsid w:val="007D6324"/>
    <w:rsid w:val="007D77CA"/>
    <w:rsid w:val="007E0331"/>
    <w:rsid w:val="007E2296"/>
    <w:rsid w:val="007E2BD7"/>
    <w:rsid w:val="007E2D71"/>
    <w:rsid w:val="007E2E5D"/>
    <w:rsid w:val="007E2FF6"/>
    <w:rsid w:val="007E45A1"/>
    <w:rsid w:val="007F387C"/>
    <w:rsid w:val="007F4A3F"/>
    <w:rsid w:val="007F4A4C"/>
    <w:rsid w:val="007F6BA0"/>
    <w:rsid w:val="007F6DD9"/>
    <w:rsid w:val="007F6F29"/>
    <w:rsid w:val="008022CD"/>
    <w:rsid w:val="008039E6"/>
    <w:rsid w:val="008064EC"/>
    <w:rsid w:val="00807F41"/>
    <w:rsid w:val="00810BBD"/>
    <w:rsid w:val="00811F03"/>
    <w:rsid w:val="00811F55"/>
    <w:rsid w:val="00812D9D"/>
    <w:rsid w:val="00813734"/>
    <w:rsid w:val="008138F1"/>
    <w:rsid w:val="00817AE4"/>
    <w:rsid w:val="0082098E"/>
    <w:rsid w:val="008214FE"/>
    <w:rsid w:val="00822DC9"/>
    <w:rsid w:val="0082471D"/>
    <w:rsid w:val="00824DF5"/>
    <w:rsid w:val="00825FEA"/>
    <w:rsid w:val="00826815"/>
    <w:rsid w:val="00826BD7"/>
    <w:rsid w:val="00831A96"/>
    <w:rsid w:val="0083201D"/>
    <w:rsid w:val="008378D2"/>
    <w:rsid w:val="008408B7"/>
    <w:rsid w:val="008463D7"/>
    <w:rsid w:val="0084658B"/>
    <w:rsid w:val="00847B3B"/>
    <w:rsid w:val="00850BAF"/>
    <w:rsid w:val="00850BC6"/>
    <w:rsid w:val="008514BF"/>
    <w:rsid w:val="008534B3"/>
    <w:rsid w:val="00854CC4"/>
    <w:rsid w:val="00854E49"/>
    <w:rsid w:val="0085503C"/>
    <w:rsid w:val="00856206"/>
    <w:rsid w:val="00856238"/>
    <w:rsid w:val="0085767D"/>
    <w:rsid w:val="0086117B"/>
    <w:rsid w:val="00861672"/>
    <w:rsid w:val="00861E45"/>
    <w:rsid w:val="008627ED"/>
    <w:rsid w:val="0086431D"/>
    <w:rsid w:val="0086504C"/>
    <w:rsid w:val="00870524"/>
    <w:rsid w:val="00870D34"/>
    <w:rsid w:val="00873255"/>
    <w:rsid w:val="00874334"/>
    <w:rsid w:val="008766A1"/>
    <w:rsid w:val="00876F2C"/>
    <w:rsid w:val="00877857"/>
    <w:rsid w:val="00882F41"/>
    <w:rsid w:val="00883435"/>
    <w:rsid w:val="0088440E"/>
    <w:rsid w:val="00885A55"/>
    <w:rsid w:val="00890B37"/>
    <w:rsid w:val="0089377A"/>
    <w:rsid w:val="008A0435"/>
    <w:rsid w:val="008A08A5"/>
    <w:rsid w:val="008A2070"/>
    <w:rsid w:val="008A33C2"/>
    <w:rsid w:val="008A3C29"/>
    <w:rsid w:val="008A47FF"/>
    <w:rsid w:val="008A4CDE"/>
    <w:rsid w:val="008A6A04"/>
    <w:rsid w:val="008A7516"/>
    <w:rsid w:val="008B280A"/>
    <w:rsid w:val="008B34B1"/>
    <w:rsid w:val="008B74EE"/>
    <w:rsid w:val="008B76D1"/>
    <w:rsid w:val="008B7F2B"/>
    <w:rsid w:val="008C075F"/>
    <w:rsid w:val="008C1242"/>
    <w:rsid w:val="008C1861"/>
    <w:rsid w:val="008C192F"/>
    <w:rsid w:val="008C3D87"/>
    <w:rsid w:val="008C4076"/>
    <w:rsid w:val="008C5797"/>
    <w:rsid w:val="008C6066"/>
    <w:rsid w:val="008D1E22"/>
    <w:rsid w:val="008D425C"/>
    <w:rsid w:val="008D6C22"/>
    <w:rsid w:val="008D6FF6"/>
    <w:rsid w:val="008D717C"/>
    <w:rsid w:val="008D745F"/>
    <w:rsid w:val="008E176A"/>
    <w:rsid w:val="008E2220"/>
    <w:rsid w:val="008E4EEF"/>
    <w:rsid w:val="008E56CC"/>
    <w:rsid w:val="008E78EB"/>
    <w:rsid w:val="008E7F1A"/>
    <w:rsid w:val="008F29D7"/>
    <w:rsid w:val="008F729E"/>
    <w:rsid w:val="00900D2A"/>
    <w:rsid w:val="00900FE7"/>
    <w:rsid w:val="00902801"/>
    <w:rsid w:val="00906E9F"/>
    <w:rsid w:val="009070AF"/>
    <w:rsid w:val="0090754B"/>
    <w:rsid w:val="00907947"/>
    <w:rsid w:val="009100F9"/>
    <w:rsid w:val="00910B37"/>
    <w:rsid w:val="00910EDF"/>
    <w:rsid w:val="00911157"/>
    <w:rsid w:val="009114F9"/>
    <w:rsid w:val="00912DF7"/>
    <w:rsid w:val="00913EE3"/>
    <w:rsid w:val="00920475"/>
    <w:rsid w:val="00920868"/>
    <w:rsid w:val="00920AC1"/>
    <w:rsid w:val="00921447"/>
    <w:rsid w:val="0092348C"/>
    <w:rsid w:val="00923E70"/>
    <w:rsid w:val="0092448E"/>
    <w:rsid w:val="00924AD7"/>
    <w:rsid w:val="00924C0F"/>
    <w:rsid w:val="0092670D"/>
    <w:rsid w:val="009275EF"/>
    <w:rsid w:val="00931E53"/>
    <w:rsid w:val="00933FF9"/>
    <w:rsid w:val="0093423C"/>
    <w:rsid w:val="00936686"/>
    <w:rsid w:val="00937D54"/>
    <w:rsid w:val="0094035E"/>
    <w:rsid w:val="00942A18"/>
    <w:rsid w:val="009430A9"/>
    <w:rsid w:val="00943F3F"/>
    <w:rsid w:val="009448E4"/>
    <w:rsid w:val="009462D5"/>
    <w:rsid w:val="009466B1"/>
    <w:rsid w:val="00946A08"/>
    <w:rsid w:val="00953E2B"/>
    <w:rsid w:val="00956529"/>
    <w:rsid w:val="0096078D"/>
    <w:rsid w:val="00960F61"/>
    <w:rsid w:val="009633B1"/>
    <w:rsid w:val="00963671"/>
    <w:rsid w:val="00966A62"/>
    <w:rsid w:val="009670DF"/>
    <w:rsid w:val="00971444"/>
    <w:rsid w:val="009740D5"/>
    <w:rsid w:val="00976FC2"/>
    <w:rsid w:val="00977B7F"/>
    <w:rsid w:val="00980524"/>
    <w:rsid w:val="009832E6"/>
    <w:rsid w:val="0098617F"/>
    <w:rsid w:val="00986572"/>
    <w:rsid w:val="00987C1D"/>
    <w:rsid w:val="009904C0"/>
    <w:rsid w:val="00990874"/>
    <w:rsid w:val="00993EFE"/>
    <w:rsid w:val="00994DA4"/>
    <w:rsid w:val="0099693E"/>
    <w:rsid w:val="00996945"/>
    <w:rsid w:val="00996C81"/>
    <w:rsid w:val="0099714B"/>
    <w:rsid w:val="00997216"/>
    <w:rsid w:val="00997DCF"/>
    <w:rsid w:val="009A03A0"/>
    <w:rsid w:val="009A0F7F"/>
    <w:rsid w:val="009A18FD"/>
    <w:rsid w:val="009A1941"/>
    <w:rsid w:val="009A4812"/>
    <w:rsid w:val="009A48CE"/>
    <w:rsid w:val="009A49ED"/>
    <w:rsid w:val="009A5AC7"/>
    <w:rsid w:val="009B095D"/>
    <w:rsid w:val="009B4EB6"/>
    <w:rsid w:val="009C3462"/>
    <w:rsid w:val="009C3837"/>
    <w:rsid w:val="009C720F"/>
    <w:rsid w:val="009D0A83"/>
    <w:rsid w:val="009D1896"/>
    <w:rsid w:val="009D447A"/>
    <w:rsid w:val="009D561D"/>
    <w:rsid w:val="009D6822"/>
    <w:rsid w:val="009D6BC1"/>
    <w:rsid w:val="009D7BAA"/>
    <w:rsid w:val="009D7EEC"/>
    <w:rsid w:val="009E4AF5"/>
    <w:rsid w:val="009E5454"/>
    <w:rsid w:val="009F016C"/>
    <w:rsid w:val="009F05A8"/>
    <w:rsid w:val="009F2770"/>
    <w:rsid w:val="009F429A"/>
    <w:rsid w:val="009F62CD"/>
    <w:rsid w:val="00A012CD"/>
    <w:rsid w:val="00A02256"/>
    <w:rsid w:val="00A059CA"/>
    <w:rsid w:val="00A0725E"/>
    <w:rsid w:val="00A115A3"/>
    <w:rsid w:val="00A11E0F"/>
    <w:rsid w:val="00A1254F"/>
    <w:rsid w:val="00A13242"/>
    <w:rsid w:val="00A13876"/>
    <w:rsid w:val="00A1530F"/>
    <w:rsid w:val="00A154EA"/>
    <w:rsid w:val="00A210C7"/>
    <w:rsid w:val="00A257FB"/>
    <w:rsid w:val="00A2599E"/>
    <w:rsid w:val="00A26FBD"/>
    <w:rsid w:val="00A308F8"/>
    <w:rsid w:val="00A3115A"/>
    <w:rsid w:val="00A31B2E"/>
    <w:rsid w:val="00A33CE2"/>
    <w:rsid w:val="00A34405"/>
    <w:rsid w:val="00A34988"/>
    <w:rsid w:val="00A361C0"/>
    <w:rsid w:val="00A37DB1"/>
    <w:rsid w:val="00A418E6"/>
    <w:rsid w:val="00A4330F"/>
    <w:rsid w:val="00A503E4"/>
    <w:rsid w:val="00A50C5F"/>
    <w:rsid w:val="00A5388C"/>
    <w:rsid w:val="00A53C27"/>
    <w:rsid w:val="00A54FC0"/>
    <w:rsid w:val="00A55084"/>
    <w:rsid w:val="00A557A1"/>
    <w:rsid w:val="00A56A37"/>
    <w:rsid w:val="00A57D1C"/>
    <w:rsid w:val="00A6483B"/>
    <w:rsid w:val="00A6699F"/>
    <w:rsid w:val="00A66BBC"/>
    <w:rsid w:val="00A7101E"/>
    <w:rsid w:val="00A71675"/>
    <w:rsid w:val="00A71E3B"/>
    <w:rsid w:val="00A72E4C"/>
    <w:rsid w:val="00A76605"/>
    <w:rsid w:val="00A80AAD"/>
    <w:rsid w:val="00A83CE1"/>
    <w:rsid w:val="00A83F69"/>
    <w:rsid w:val="00A84497"/>
    <w:rsid w:val="00A929CB"/>
    <w:rsid w:val="00A94773"/>
    <w:rsid w:val="00A94B13"/>
    <w:rsid w:val="00A9622F"/>
    <w:rsid w:val="00A97507"/>
    <w:rsid w:val="00AA0A99"/>
    <w:rsid w:val="00AA233B"/>
    <w:rsid w:val="00AA3E73"/>
    <w:rsid w:val="00AA5310"/>
    <w:rsid w:val="00AA72F9"/>
    <w:rsid w:val="00AA763B"/>
    <w:rsid w:val="00AB36CB"/>
    <w:rsid w:val="00AB77C0"/>
    <w:rsid w:val="00AC143F"/>
    <w:rsid w:val="00AC35D0"/>
    <w:rsid w:val="00AC57F5"/>
    <w:rsid w:val="00AC5FC9"/>
    <w:rsid w:val="00AC7912"/>
    <w:rsid w:val="00AD016D"/>
    <w:rsid w:val="00AD119B"/>
    <w:rsid w:val="00AD38C7"/>
    <w:rsid w:val="00AD3F1D"/>
    <w:rsid w:val="00AE0F67"/>
    <w:rsid w:val="00AE5EA9"/>
    <w:rsid w:val="00AE6769"/>
    <w:rsid w:val="00AE6A09"/>
    <w:rsid w:val="00AE713C"/>
    <w:rsid w:val="00AE74BB"/>
    <w:rsid w:val="00AF25C6"/>
    <w:rsid w:val="00AF53A5"/>
    <w:rsid w:val="00B006A7"/>
    <w:rsid w:val="00B0074C"/>
    <w:rsid w:val="00B01005"/>
    <w:rsid w:val="00B01B56"/>
    <w:rsid w:val="00B01D51"/>
    <w:rsid w:val="00B059A3"/>
    <w:rsid w:val="00B0770B"/>
    <w:rsid w:val="00B13FBE"/>
    <w:rsid w:val="00B14CD3"/>
    <w:rsid w:val="00B15036"/>
    <w:rsid w:val="00B20BE0"/>
    <w:rsid w:val="00B2145E"/>
    <w:rsid w:val="00B21695"/>
    <w:rsid w:val="00B2178F"/>
    <w:rsid w:val="00B222A0"/>
    <w:rsid w:val="00B30B90"/>
    <w:rsid w:val="00B31F7A"/>
    <w:rsid w:val="00B320E9"/>
    <w:rsid w:val="00B34B32"/>
    <w:rsid w:val="00B50614"/>
    <w:rsid w:val="00B5348F"/>
    <w:rsid w:val="00B55CE2"/>
    <w:rsid w:val="00B57FB1"/>
    <w:rsid w:val="00B657EF"/>
    <w:rsid w:val="00B661A9"/>
    <w:rsid w:val="00B677D0"/>
    <w:rsid w:val="00B67E5A"/>
    <w:rsid w:val="00B714D5"/>
    <w:rsid w:val="00B71B61"/>
    <w:rsid w:val="00B71E63"/>
    <w:rsid w:val="00B756E6"/>
    <w:rsid w:val="00B75F51"/>
    <w:rsid w:val="00B77617"/>
    <w:rsid w:val="00B80AA7"/>
    <w:rsid w:val="00B827E9"/>
    <w:rsid w:val="00B877B7"/>
    <w:rsid w:val="00B914F8"/>
    <w:rsid w:val="00B939DA"/>
    <w:rsid w:val="00B93A83"/>
    <w:rsid w:val="00B9575D"/>
    <w:rsid w:val="00B95E61"/>
    <w:rsid w:val="00B96DDD"/>
    <w:rsid w:val="00B97EB3"/>
    <w:rsid w:val="00BA1318"/>
    <w:rsid w:val="00BA1D0C"/>
    <w:rsid w:val="00BA6EC6"/>
    <w:rsid w:val="00BB1BF3"/>
    <w:rsid w:val="00BB1C3D"/>
    <w:rsid w:val="00BB2FD6"/>
    <w:rsid w:val="00BB75DB"/>
    <w:rsid w:val="00BC05C1"/>
    <w:rsid w:val="00BC07F0"/>
    <w:rsid w:val="00BC489B"/>
    <w:rsid w:val="00BC5B11"/>
    <w:rsid w:val="00BD027D"/>
    <w:rsid w:val="00BD0DC4"/>
    <w:rsid w:val="00BD3BAA"/>
    <w:rsid w:val="00BD536E"/>
    <w:rsid w:val="00BD6B98"/>
    <w:rsid w:val="00BE04DA"/>
    <w:rsid w:val="00BE0B10"/>
    <w:rsid w:val="00BE1C71"/>
    <w:rsid w:val="00BE3E1E"/>
    <w:rsid w:val="00BE5A56"/>
    <w:rsid w:val="00BE656C"/>
    <w:rsid w:val="00BF07F9"/>
    <w:rsid w:val="00BF0953"/>
    <w:rsid w:val="00BF3654"/>
    <w:rsid w:val="00BF6664"/>
    <w:rsid w:val="00C0183C"/>
    <w:rsid w:val="00C01DDD"/>
    <w:rsid w:val="00C0311C"/>
    <w:rsid w:val="00C0403D"/>
    <w:rsid w:val="00C04FCD"/>
    <w:rsid w:val="00C0593E"/>
    <w:rsid w:val="00C1324A"/>
    <w:rsid w:val="00C163B5"/>
    <w:rsid w:val="00C17940"/>
    <w:rsid w:val="00C206B8"/>
    <w:rsid w:val="00C2238B"/>
    <w:rsid w:val="00C23390"/>
    <w:rsid w:val="00C239FC"/>
    <w:rsid w:val="00C269D6"/>
    <w:rsid w:val="00C2768E"/>
    <w:rsid w:val="00C30122"/>
    <w:rsid w:val="00C3151B"/>
    <w:rsid w:val="00C34649"/>
    <w:rsid w:val="00C406FA"/>
    <w:rsid w:val="00C44187"/>
    <w:rsid w:val="00C46167"/>
    <w:rsid w:val="00C4650B"/>
    <w:rsid w:val="00C503C3"/>
    <w:rsid w:val="00C5225A"/>
    <w:rsid w:val="00C52FC4"/>
    <w:rsid w:val="00C555F8"/>
    <w:rsid w:val="00C5794A"/>
    <w:rsid w:val="00C6107B"/>
    <w:rsid w:val="00C61644"/>
    <w:rsid w:val="00C70F58"/>
    <w:rsid w:val="00C747F1"/>
    <w:rsid w:val="00C76683"/>
    <w:rsid w:val="00C7694E"/>
    <w:rsid w:val="00C77B05"/>
    <w:rsid w:val="00C80D9D"/>
    <w:rsid w:val="00C816B7"/>
    <w:rsid w:val="00C84163"/>
    <w:rsid w:val="00C85B59"/>
    <w:rsid w:val="00C8716E"/>
    <w:rsid w:val="00C901DD"/>
    <w:rsid w:val="00C91043"/>
    <w:rsid w:val="00C91F17"/>
    <w:rsid w:val="00C91F27"/>
    <w:rsid w:val="00C92F19"/>
    <w:rsid w:val="00C942B0"/>
    <w:rsid w:val="00C95398"/>
    <w:rsid w:val="00C9554E"/>
    <w:rsid w:val="00C96810"/>
    <w:rsid w:val="00C973BC"/>
    <w:rsid w:val="00CA48B6"/>
    <w:rsid w:val="00CA491A"/>
    <w:rsid w:val="00CA4F1D"/>
    <w:rsid w:val="00CB2CF3"/>
    <w:rsid w:val="00CB438E"/>
    <w:rsid w:val="00CB4A5D"/>
    <w:rsid w:val="00CB7CF8"/>
    <w:rsid w:val="00CC0153"/>
    <w:rsid w:val="00CC15A3"/>
    <w:rsid w:val="00CC397F"/>
    <w:rsid w:val="00CC4B44"/>
    <w:rsid w:val="00CD0583"/>
    <w:rsid w:val="00CD0C82"/>
    <w:rsid w:val="00CD15B2"/>
    <w:rsid w:val="00CD164F"/>
    <w:rsid w:val="00CD2751"/>
    <w:rsid w:val="00CD488E"/>
    <w:rsid w:val="00CD6392"/>
    <w:rsid w:val="00CD6AAC"/>
    <w:rsid w:val="00CE4D45"/>
    <w:rsid w:val="00CE4F52"/>
    <w:rsid w:val="00CE692A"/>
    <w:rsid w:val="00CE693D"/>
    <w:rsid w:val="00CE7F6D"/>
    <w:rsid w:val="00CF2F5C"/>
    <w:rsid w:val="00CF3C59"/>
    <w:rsid w:val="00CF49D6"/>
    <w:rsid w:val="00CF56AB"/>
    <w:rsid w:val="00D0035A"/>
    <w:rsid w:val="00D0207F"/>
    <w:rsid w:val="00D0341D"/>
    <w:rsid w:val="00D03B30"/>
    <w:rsid w:val="00D07403"/>
    <w:rsid w:val="00D129B8"/>
    <w:rsid w:val="00D13214"/>
    <w:rsid w:val="00D14D8A"/>
    <w:rsid w:val="00D156C0"/>
    <w:rsid w:val="00D20039"/>
    <w:rsid w:val="00D20735"/>
    <w:rsid w:val="00D2142A"/>
    <w:rsid w:val="00D22827"/>
    <w:rsid w:val="00D24352"/>
    <w:rsid w:val="00D25CFE"/>
    <w:rsid w:val="00D324FD"/>
    <w:rsid w:val="00D3313D"/>
    <w:rsid w:val="00D338CE"/>
    <w:rsid w:val="00D34F85"/>
    <w:rsid w:val="00D40AD5"/>
    <w:rsid w:val="00D422C7"/>
    <w:rsid w:val="00D430F0"/>
    <w:rsid w:val="00D45524"/>
    <w:rsid w:val="00D5283E"/>
    <w:rsid w:val="00D538D8"/>
    <w:rsid w:val="00D54FE3"/>
    <w:rsid w:val="00D55BD1"/>
    <w:rsid w:val="00D562F7"/>
    <w:rsid w:val="00D576DB"/>
    <w:rsid w:val="00D57EBD"/>
    <w:rsid w:val="00D64A94"/>
    <w:rsid w:val="00D6584F"/>
    <w:rsid w:val="00D66000"/>
    <w:rsid w:val="00D66AE4"/>
    <w:rsid w:val="00D6771A"/>
    <w:rsid w:val="00D71094"/>
    <w:rsid w:val="00D71832"/>
    <w:rsid w:val="00D71F81"/>
    <w:rsid w:val="00D73666"/>
    <w:rsid w:val="00D74D45"/>
    <w:rsid w:val="00D76475"/>
    <w:rsid w:val="00D76FF2"/>
    <w:rsid w:val="00D77F84"/>
    <w:rsid w:val="00D80889"/>
    <w:rsid w:val="00D81111"/>
    <w:rsid w:val="00D81EA4"/>
    <w:rsid w:val="00D8344D"/>
    <w:rsid w:val="00D84EA4"/>
    <w:rsid w:val="00D91BD8"/>
    <w:rsid w:val="00D95816"/>
    <w:rsid w:val="00D95BE1"/>
    <w:rsid w:val="00D963A7"/>
    <w:rsid w:val="00D96AA1"/>
    <w:rsid w:val="00D973AC"/>
    <w:rsid w:val="00D97A16"/>
    <w:rsid w:val="00DA01AC"/>
    <w:rsid w:val="00DA447E"/>
    <w:rsid w:val="00DA7345"/>
    <w:rsid w:val="00DB35A9"/>
    <w:rsid w:val="00DB36A1"/>
    <w:rsid w:val="00DC18D0"/>
    <w:rsid w:val="00DC451C"/>
    <w:rsid w:val="00DD02A8"/>
    <w:rsid w:val="00DD07A9"/>
    <w:rsid w:val="00DD0893"/>
    <w:rsid w:val="00DD1F2E"/>
    <w:rsid w:val="00DE0116"/>
    <w:rsid w:val="00DE264F"/>
    <w:rsid w:val="00DE67C2"/>
    <w:rsid w:val="00DE76A0"/>
    <w:rsid w:val="00DF0230"/>
    <w:rsid w:val="00DF3716"/>
    <w:rsid w:val="00DF4C50"/>
    <w:rsid w:val="00DF5076"/>
    <w:rsid w:val="00DF7547"/>
    <w:rsid w:val="00DF7C4B"/>
    <w:rsid w:val="00E00489"/>
    <w:rsid w:val="00E00524"/>
    <w:rsid w:val="00E00660"/>
    <w:rsid w:val="00E01C1C"/>
    <w:rsid w:val="00E02A5B"/>
    <w:rsid w:val="00E02F12"/>
    <w:rsid w:val="00E057D7"/>
    <w:rsid w:val="00E0642C"/>
    <w:rsid w:val="00E0748B"/>
    <w:rsid w:val="00E076BD"/>
    <w:rsid w:val="00E104FF"/>
    <w:rsid w:val="00E12D1E"/>
    <w:rsid w:val="00E12F69"/>
    <w:rsid w:val="00E151AC"/>
    <w:rsid w:val="00E15A9C"/>
    <w:rsid w:val="00E17A47"/>
    <w:rsid w:val="00E2058E"/>
    <w:rsid w:val="00E22F84"/>
    <w:rsid w:val="00E243DC"/>
    <w:rsid w:val="00E248EF"/>
    <w:rsid w:val="00E24ABF"/>
    <w:rsid w:val="00E30A5F"/>
    <w:rsid w:val="00E30ED6"/>
    <w:rsid w:val="00E31B50"/>
    <w:rsid w:val="00E3239D"/>
    <w:rsid w:val="00E32ADC"/>
    <w:rsid w:val="00E32DE4"/>
    <w:rsid w:val="00E33012"/>
    <w:rsid w:val="00E3503C"/>
    <w:rsid w:val="00E51D81"/>
    <w:rsid w:val="00E544A4"/>
    <w:rsid w:val="00E544D7"/>
    <w:rsid w:val="00E560A4"/>
    <w:rsid w:val="00E578B1"/>
    <w:rsid w:val="00E606F2"/>
    <w:rsid w:val="00E60D70"/>
    <w:rsid w:val="00E635CD"/>
    <w:rsid w:val="00E74C2B"/>
    <w:rsid w:val="00E74EF3"/>
    <w:rsid w:val="00E76377"/>
    <w:rsid w:val="00E77518"/>
    <w:rsid w:val="00E81953"/>
    <w:rsid w:val="00E83E77"/>
    <w:rsid w:val="00E85384"/>
    <w:rsid w:val="00E90CA4"/>
    <w:rsid w:val="00E90E51"/>
    <w:rsid w:val="00E96337"/>
    <w:rsid w:val="00EA1C01"/>
    <w:rsid w:val="00EA2395"/>
    <w:rsid w:val="00EA29CC"/>
    <w:rsid w:val="00EA400F"/>
    <w:rsid w:val="00EA6FAE"/>
    <w:rsid w:val="00EA7752"/>
    <w:rsid w:val="00EB06A6"/>
    <w:rsid w:val="00EB3E31"/>
    <w:rsid w:val="00EB3F60"/>
    <w:rsid w:val="00EB5831"/>
    <w:rsid w:val="00EC006C"/>
    <w:rsid w:val="00EC0821"/>
    <w:rsid w:val="00EC2A66"/>
    <w:rsid w:val="00EC53CC"/>
    <w:rsid w:val="00ED0145"/>
    <w:rsid w:val="00ED0DCD"/>
    <w:rsid w:val="00ED4E18"/>
    <w:rsid w:val="00ED4EEF"/>
    <w:rsid w:val="00ED504E"/>
    <w:rsid w:val="00EE1982"/>
    <w:rsid w:val="00EE4E11"/>
    <w:rsid w:val="00EE6D12"/>
    <w:rsid w:val="00EF289B"/>
    <w:rsid w:val="00EF3832"/>
    <w:rsid w:val="00EF6270"/>
    <w:rsid w:val="00EF77DF"/>
    <w:rsid w:val="00EF7C8C"/>
    <w:rsid w:val="00F00928"/>
    <w:rsid w:val="00F0216E"/>
    <w:rsid w:val="00F033B5"/>
    <w:rsid w:val="00F035D5"/>
    <w:rsid w:val="00F07614"/>
    <w:rsid w:val="00F10E1F"/>
    <w:rsid w:val="00F11CF7"/>
    <w:rsid w:val="00F11E48"/>
    <w:rsid w:val="00F13BE9"/>
    <w:rsid w:val="00F13D4F"/>
    <w:rsid w:val="00F13ECE"/>
    <w:rsid w:val="00F14065"/>
    <w:rsid w:val="00F23358"/>
    <w:rsid w:val="00F2465C"/>
    <w:rsid w:val="00F24ADA"/>
    <w:rsid w:val="00F329AE"/>
    <w:rsid w:val="00F32BA4"/>
    <w:rsid w:val="00F33FAB"/>
    <w:rsid w:val="00F375FD"/>
    <w:rsid w:val="00F37B80"/>
    <w:rsid w:val="00F37EAA"/>
    <w:rsid w:val="00F41C6D"/>
    <w:rsid w:val="00F42C6B"/>
    <w:rsid w:val="00F4320C"/>
    <w:rsid w:val="00F43AF2"/>
    <w:rsid w:val="00F43C15"/>
    <w:rsid w:val="00F46EA7"/>
    <w:rsid w:val="00F47655"/>
    <w:rsid w:val="00F53497"/>
    <w:rsid w:val="00F54529"/>
    <w:rsid w:val="00F5619F"/>
    <w:rsid w:val="00F6065E"/>
    <w:rsid w:val="00F615A7"/>
    <w:rsid w:val="00F622C1"/>
    <w:rsid w:val="00F627D2"/>
    <w:rsid w:val="00F63CD9"/>
    <w:rsid w:val="00F63E08"/>
    <w:rsid w:val="00F6435D"/>
    <w:rsid w:val="00F64CBF"/>
    <w:rsid w:val="00F65308"/>
    <w:rsid w:val="00F67767"/>
    <w:rsid w:val="00F70ABB"/>
    <w:rsid w:val="00F70CFF"/>
    <w:rsid w:val="00F70EE3"/>
    <w:rsid w:val="00F71EFC"/>
    <w:rsid w:val="00F73035"/>
    <w:rsid w:val="00F76774"/>
    <w:rsid w:val="00F76ACD"/>
    <w:rsid w:val="00F826BD"/>
    <w:rsid w:val="00F83F78"/>
    <w:rsid w:val="00F842E2"/>
    <w:rsid w:val="00F8702F"/>
    <w:rsid w:val="00F90B01"/>
    <w:rsid w:val="00FA1841"/>
    <w:rsid w:val="00FA21ED"/>
    <w:rsid w:val="00FA4175"/>
    <w:rsid w:val="00FA5FB3"/>
    <w:rsid w:val="00FB03E6"/>
    <w:rsid w:val="00FB3494"/>
    <w:rsid w:val="00FC2091"/>
    <w:rsid w:val="00FC422E"/>
    <w:rsid w:val="00FC6977"/>
    <w:rsid w:val="00FD24AA"/>
    <w:rsid w:val="00FD6DAE"/>
    <w:rsid w:val="00FE1BC3"/>
    <w:rsid w:val="00FE327D"/>
    <w:rsid w:val="00FE33C2"/>
    <w:rsid w:val="00FE6BD9"/>
    <w:rsid w:val="00FF051E"/>
    <w:rsid w:val="00FF29F0"/>
    <w:rsid w:val="00FF31A9"/>
    <w:rsid w:val="00FF5628"/>
    <w:rsid w:val="00FF66A7"/>
    <w:rsid w:val="00FF71AB"/>
    <w:rsid w:val="00FF7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46C2D9"/>
  <w15:docId w15:val="{FFEABBD0-FB45-49DC-98BA-7B90BCFB6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877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77B7"/>
    <w:pPr>
      <w:ind w:left="720"/>
      <w:contextualSpacing/>
    </w:pPr>
  </w:style>
  <w:style w:type="paragraph" w:styleId="TableofFigures">
    <w:name w:val="table of figures"/>
    <w:basedOn w:val="Normal"/>
    <w:next w:val="Normal"/>
    <w:uiPriority w:val="99"/>
    <w:unhideWhenUsed/>
    <w:rsid w:val="00B877B7"/>
    <w:pPr>
      <w:spacing w:after="0"/>
      <w:ind w:left="440" w:hanging="440"/>
    </w:pPr>
    <w:rPr>
      <w:caps/>
      <w:sz w:val="20"/>
      <w:szCs w:val="20"/>
    </w:rPr>
  </w:style>
  <w:style w:type="paragraph" w:styleId="Header">
    <w:name w:val="header"/>
    <w:basedOn w:val="Normal"/>
    <w:link w:val="HeaderChar"/>
    <w:unhideWhenUsed/>
    <w:rsid w:val="00B877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77B7"/>
  </w:style>
  <w:style w:type="paragraph" w:styleId="Footer">
    <w:name w:val="footer"/>
    <w:basedOn w:val="Normal"/>
    <w:link w:val="FooterChar"/>
    <w:uiPriority w:val="99"/>
    <w:unhideWhenUsed/>
    <w:rsid w:val="00B877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7B7"/>
  </w:style>
  <w:style w:type="character" w:customStyle="1" w:styleId="Heading1Char">
    <w:name w:val="Heading 1 Char"/>
    <w:basedOn w:val="DefaultParagraphFont"/>
    <w:link w:val="Heading1"/>
    <w:uiPriority w:val="9"/>
    <w:rsid w:val="00B877B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B877B7"/>
    <w:pPr>
      <w:outlineLvl w:val="9"/>
    </w:pPr>
    <w:rPr>
      <w:lang w:eastAsia="ja-JP"/>
    </w:rPr>
  </w:style>
  <w:style w:type="paragraph" w:styleId="TOC2">
    <w:name w:val="toc 2"/>
    <w:basedOn w:val="Normal"/>
    <w:next w:val="Normal"/>
    <w:autoRedefine/>
    <w:uiPriority w:val="39"/>
    <w:unhideWhenUsed/>
    <w:qFormat/>
    <w:rsid w:val="0073376A"/>
    <w:pPr>
      <w:shd w:val="clear" w:color="auto" w:fill="FFFFFF" w:themeFill="background1"/>
      <w:tabs>
        <w:tab w:val="left" w:pos="360"/>
        <w:tab w:val="left" w:pos="990"/>
        <w:tab w:val="left" w:pos="1080"/>
        <w:tab w:val="left" w:pos="2430"/>
      </w:tabs>
      <w:spacing w:after="100" w:line="360" w:lineRule="auto"/>
      <w:jc w:val="both"/>
    </w:pPr>
    <w:rPr>
      <w:rFonts w:eastAsiaTheme="minorEastAsia" w:cstheme="minorHAnsi"/>
      <w:b/>
      <w:sz w:val="24"/>
      <w:szCs w:val="24"/>
      <w:lang w:val="fr-FR" w:eastAsia="ja-JP"/>
    </w:rPr>
  </w:style>
  <w:style w:type="paragraph" w:styleId="TOC1">
    <w:name w:val="toc 1"/>
    <w:basedOn w:val="Normal"/>
    <w:next w:val="Normal"/>
    <w:autoRedefine/>
    <w:uiPriority w:val="39"/>
    <w:unhideWhenUsed/>
    <w:qFormat/>
    <w:rsid w:val="00B877B7"/>
    <w:pPr>
      <w:spacing w:after="100"/>
    </w:pPr>
    <w:rPr>
      <w:rFonts w:eastAsiaTheme="minorEastAsia"/>
      <w:lang w:eastAsia="ja-JP"/>
    </w:rPr>
  </w:style>
  <w:style w:type="paragraph" w:styleId="TOC3">
    <w:name w:val="toc 3"/>
    <w:basedOn w:val="Normal"/>
    <w:next w:val="Normal"/>
    <w:autoRedefine/>
    <w:uiPriority w:val="39"/>
    <w:unhideWhenUsed/>
    <w:qFormat/>
    <w:rsid w:val="007E2296"/>
    <w:pPr>
      <w:numPr>
        <w:numId w:val="1"/>
      </w:numPr>
      <w:shd w:val="clear" w:color="auto" w:fill="DAEEF3" w:themeFill="accent5" w:themeFillTint="33"/>
      <w:spacing w:after="100" w:line="360" w:lineRule="auto"/>
      <w:jc w:val="both"/>
    </w:pPr>
    <w:rPr>
      <w:rFonts w:eastAsiaTheme="minorEastAsia" w:cstheme="minorHAnsi"/>
      <w:sz w:val="24"/>
      <w:szCs w:val="24"/>
      <w:lang w:val="fr-FR" w:eastAsia="ja-JP"/>
    </w:rPr>
  </w:style>
  <w:style w:type="paragraph" w:styleId="BalloonText">
    <w:name w:val="Balloon Text"/>
    <w:basedOn w:val="Normal"/>
    <w:link w:val="BalloonTextChar"/>
    <w:uiPriority w:val="99"/>
    <w:semiHidden/>
    <w:unhideWhenUsed/>
    <w:rsid w:val="00B877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7B7"/>
    <w:rPr>
      <w:rFonts w:ascii="Tahoma" w:hAnsi="Tahoma" w:cs="Tahoma"/>
      <w:sz w:val="16"/>
      <w:szCs w:val="16"/>
    </w:rPr>
  </w:style>
  <w:style w:type="table" w:styleId="TableGrid">
    <w:name w:val="Table Grid"/>
    <w:basedOn w:val="TableNormal"/>
    <w:uiPriority w:val="59"/>
    <w:rsid w:val="00F42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B72C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0B72CB"/>
    <w:rPr>
      <w:rFonts w:eastAsiaTheme="minorEastAsia"/>
      <w:lang w:eastAsia="ja-JP"/>
    </w:rPr>
  </w:style>
  <w:style w:type="paragraph" w:styleId="Caption">
    <w:name w:val="caption"/>
    <w:basedOn w:val="Normal"/>
    <w:next w:val="Normal"/>
    <w:uiPriority w:val="35"/>
    <w:unhideWhenUsed/>
    <w:qFormat/>
    <w:rsid w:val="00CC4B44"/>
    <w:pPr>
      <w:spacing w:line="240" w:lineRule="auto"/>
    </w:pPr>
    <w:rPr>
      <w:b/>
      <w:bCs/>
      <w:color w:val="4F81BD" w:themeColor="accent1"/>
      <w:sz w:val="18"/>
      <w:szCs w:val="18"/>
    </w:rPr>
  </w:style>
  <w:style w:type="paragraph" w:styleId="NormalWeb">
    <w:name w:val="Normal (Web)"/>
    <w:basedOn w:val="Normal"/>
    <w:uiPriority w:val="99"/>
    <w:unhideWhenUsed/>
    <w:rsid w:val="00DD07A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Grilledutableau1">
    <w:name w:val="Grille du tableau1"/>
    <w:basedOn w:val="TableNormal"/>
    <w:next w:val="TableGrid"/>
    <w:uiPriority w:val="59"/>
    <w:rsid w:val="00F64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Normal"/>
    <w:next w:val="TableGrid"/>
    <w:uiPriority w:val="59"/>
    <w:rsid w:val="00335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241594">
      <w:bodyDiv w:val="1"/>
      <w:marLeft w:val="0"/>
      <w:marRight w:val="0"/>
      <w:marTop w:val="0"/>
      <w:marBottom w:val="0"/>
      <w:divBdr>
        <w:top w:val="none" w:sz="0" w:space="0" w:color="auto"/>
        <w:left w:val="none" w:sz="0" w:space="0" w:color="auto"/>
        <w:bottom w:val="none" w:sz="0" w:space="0" w:color="auto"/>
        <w:right w:val="none" w:sz="0" w:space="0" w:color="auto"/>
      </w:divBdr>
      <w:divsChild>
        <w:div w:id="363135760">
          <w:marLeft w:val="547"/>
          <w:marRight w:val="0"/>
          <w:marTop w:val="0"/>
          <w:marBottom w:val="0"/>
          <w:divBdr>
            <w:top w:val="none" w:sz="0" w:space="0" w:color="auto"/>
            <w:left w:val="none" w:sz="0" w:space="0" w:color="auto"/>
            <w:bottom w:val="none" w:sz="0" w:space="0" w:color="auto"/>
            <w:right w:val="none" w:sz="0" w:space="0" w:color="auto"/>
          </w:divBdr>
        </w:div>
      </w:divsChild>
    </w:div>
    <w:div w:id="331372973">
      <w:bodyDiv w:val="1"/>
      <w:marLeft w:val="0"/>
      <w:marRight w:val="0"/>
      <w:marTop w:val="0"/>
      <w:marBottom w:val="0"/>
      <w:divBdr>
        <w:top w:val="none" w:sz="0" w:space="0" w:color="auto"/>
        <w:left w:val="none" w:sz="0" w:space="0" w:color="auto"/>
        <w:bottom w:val="none" w:sz="0" w:space="0" w:color="auto"/>
        <w:right w:val="none" w:sz="0" w:space="0" w:color="auto"/>
      </w:divBdr>
    </w:div>
    <w:div w:id="576133225">
      <w:bodyDiv w:val="1"/>
      <w:marLeft w:val="0"/>
      <w:marRight w:val="0"/>
      <w:marTop w:val="0"/>
      <w:marBottom w:val="0"/>
      <w:divBdr>
        <w:top w:val="none" w:sz="0" w:space="0" w:color="auto"/>
        <w:left w:val="none" w:sz="0" w:space="0" w:color="auto"/>
        <w:bottom w:val="none" w:sz="0" w:space="0" w:color="auto"/>
        <w:right w:val="none" w:sz="0" w:space="0" w:color="auto"/>
      </w:divBdr>
      <w:divsChild>
        <w:div w:id="641428989">
          <w:marLeft w:val="547"/>
          <w:marRight w:val="0"/>
          <w:marTop w:val="0"/>
          <w:marBottom w:val="0"/>
          <w:divBdr>
            <w:top w:val="none" w:sz="0" w:space="0" w:color="auto"/>
            <w:left w:val="none" w:sz="0" w:space="0" w:color="auto"/>
            <w:bottom w:val="none" w:sz="0" w:space="0" w:color="auto"/>
            <w:right w:val="none" w:sz="0" w:space="0" w:color="auto"/>
          </w:divBdr>
        </w:div>
      </w:divsChild>
    </w:div>
    <w:div w:id="652953005">
      <w:bodyDiv w:val="1"/>
      <w:marLeft w:val="0"/>
      <w:marRight w:val="0"/>
      <w:marTop w:val="0"/>
      <w:marBottom w:val="0"/>
      <w:divBdr>
        <w:top w:val="none" w:sz="0" w:space="0" w:color="auto"/>
        <w:left w:val="none" w:sz="0" w:space="0" w:color="auto"/>
        <w:bottom w:val="none" w:sz="0" w:space="0" w:color="auto"/>
        <w:right w:val="none" w:sz="0" w:space="0" w:color="auto"/>
      </w:divBdr>
    </w:div>
    <w:div w:id="684989034">
      <w:bodyDiv w:val="1"/>
      <w:marLeft w:val="0"/>
      <w:marRight w:val="0"/>
      <w:marTop w:val="0"/>
      <w:marBottom w:val="0"/>
      <w:divBdr>
        <w:top w:val="none" w:sz="0" w:space="0" w:color="auto"/>
        <w:left w:val="none" w:sz="0" w:space="0" w:color="auto"/>
        <w:bottom w:val="none" w:sz="0" w:space="0" w:color="auto"/>
        <w:right w:val="none" w:sz="0" w:space="0" w:color="auto"/>
      </w:divBdr>
    </w:div>
    <w:div w:id="734160409">
      <w:bodyDiv w:val="1"/>
      <w:marLeft w:val="0"/>
      <w:marRight w:val="0"/>
      <w:marTop w:val="0"/>
      <w:marBottom w:val="0"/>
      <w:divBdr>
        <w:top w:val="none" w:sz="0" w:space="0" w:color="auto"/>
        <w:left w:val="none" w:sz="0" w:space="0" w:color="auto"/>
        <w:bottom w:val="none" w:sz="0" w:space="0" w:color="auto"/>
        <w:right w:val="none" w:sz="0" w:space="0" w:color="auto"/>
      </w:divBdr>
      <w:divsChild>
        <w:div w:id="1909724446">
          <w:marLeft w:val="547"/>
          <w:marRight w:val="0"/>
          <w:marTop w:val="0"/>
          <w:marBottom w:val="0"/>
          <w:divBdr>
            <w:top w:val="none" w:sz="0" w:space="0" w:color="auto"/>
            <w:left w:val="none" w:sz="0" w:space="0" w:color="auto"/>
            <w:bottom w:val="none" w:sz="0" w:space="0" w:color="auto"/>
            <w:right w:val="none" w:sz="0" w:space="0" w:color="auto"/>
          </w:divBdr>
        </w:div>
      </w:divsChild>
    </w:div>
    <w:div w:id="1005940195">
      <w:bodyDiv w:val="1"/>
      <w:marLeft w:val="0"/>
      <w:marRight w:val="0"/>
      <w:marTop w:val="0"/>
      <w:marBottom w:val="0"/>
      <w:divBdr>
        <w:top w:val="none" w:sz="0" w:space="0" w:color="auto"/>
        <w:left w:val="none" w:sz="0" w:space="0" w:color="auto"/>
        <w:bottom w:val="none" w:sz="0" w:space="0" w:color="auto"/>
        <w:right w:val="none" w:sz="0" w:space="0" w:color="auto"/>
      </w:divBdr>
    </w:div>
    <w:div w:id="1056591362">
      <w:bodyDiv w:val="1"/>
      <w:marLeft w:val="0"/>
      <w:marRight w:val="0"/>
      <w:marTop w:val="0"/>
      <w:marBottom w:val="0"/>
      <w:divBdr>
        <w:top w:val="none" w:sz="0" w:space="0" w:color="auto"/>
        <w:left w:val="none" w:sz="0" w:space="0" w:color="auto"/>
        <w:bottom w:val="none" w:sz="0" w:space="0" w:color="auto"/>
        <w:right w:val="none" w:sz="0" w:space="0" w:color="auto"/>
      </w:divBdr>
      <w:divsChild>
        <w:div w:id="595478147">
          <w:marLeft w:val="547"/>
          <w:marRight w:val="0"/>
          <w:marTop w:val="0"/>
          <w:marBottom w:val="0"/>
          <w:divBdr>
            <w:top w:val="none" w:sz="0" w:space="0" w:color="auto"/>
            <w:left w:val="none" w:sz="0" w:space="0" w:color="auto"/>
            <w:bottom w:val="none" w:sz="0" w:space="0" w:color="auto"/>
            <w:right w:val="none" w:sz="0" w:space="0" w:color="auto"/>
          </w:divBdr>
        </w:div>
      </w:divsChild>
    </w:div>
    <w:div w:id="1264802027">
      <w:bodyDiv w:val="1"/>
      <w:marLeft w:val="0"/>
      <w:marRight w:val="0"/>
      <w:marTop w:val="0"/>
      <w:marBottom w:val="0"/>
      <w:divBdr>
        <w:top w:val="none" w:sz="0" w:space="0" w:color="auto"/>
        <w:left w:val="none" w:sz="0" w:space="0" w:color="auto"/>
        <w:bottom w:val="none" w:sz="0" w:space="0" w:color="auto"/>
        <w:right w:val="none" w:sz="0" w:space="0" w:color="auto"/>
      </w:divBdr>
      <w:divsChild>
        <w:div w:id="1433011731">
          <w:marLeft w:val="547"/>
          <w:marRight w:val="0"/>
          <w:marTop w:val="200"/>
          <w:marBottom w:val="0"/>
          <w:divBdr>
            <w:top w:val="none" w:sz="0" w:space="0" w:color="auto"/>
            <w:left w:val="none" w:sz="0" w:space="0" w:color="auto"/>
            <w:bottom w:val="none" w:sz="0" w:space="0" w:color="auto"/>
            <w:right w:val="none" w:sz="0" w:space="0" w:color="auto"/>
          </w:divBdr>
        </w:div>
        <w:div w:id="1483766192">
          <w:marLeft w:val="547"/>
          <w:marRight w:val="0"/>
          <w:marTop w:val="200"/>
          <w:marBottom w:val="0"/>
          <w:divBdr>
            <w:top w:val="none" w:sz="0" w:space="0" w:color="auto"/>
            <w:left w:val="none" w:sz="0" w:space="0" w:color="auto"/>
            <w:bottom w:val="none" w:sz="0" w:space="0" w:color="auto"/>
            <w:right w:val="none" w:sz="0" w:space="0" w:color="auto"/>
          </w:divBdr>
        </w:div>
        <w:div w:id="1337416794">
          <w:marLeft w:val="547"/>
          <w:marRight w:val="0"/>
          <w:marTop w:val="200"/>
          <w:marBottom w:val="0"/>
          <w:divBdr>
            <w:top w:val="none" w:sz="0" w:space="0" w:color="auto"/>
            <w:left w:val="none" w:sz="0" w:space="0" w:color="auto"/>
            <w:bottom w:val="none" w:sz="0" w:space="0" w:color="auto"/>
            <w:right w:val="none" w:sz="0" w:space="0" w:color="auto"/>
          </w:divBdr>
        </w:div>
        <w:div w:id="723721472">
          <w:marLeft w:val="547"/>
          <w:marRight w:val="0"/>
          <w:marTop w:val="200"/>
          <w:marBottom w:val="0"/>
          <w:divBdr>
            <w:top w:val="none" w:sz="0" w:space="0" w:color="auto"/>
            <w:left w:val="none" w:sz="0" w:space="0" w:color="auto"/>
            <w:bottom w:val="none" w:sz="0" w:space="0" w:color="auto"/>
            <w:right w:val="none" w:sz="0" w:space="0" w:color="auto"/>
          </w:divBdr>
        </w:div>
        <w:div w:id="1474641800">
          <w:marLeft w:val="547"/>
          <w:marRight w:val="0"/>
          <w:marTop w:val="200"/>
          <w:marBottom w:val="0"/>
          <w:divBdr>
            <w:top w:val="none" w:sz="0" w:space="0" w:color="auto"/>
            <w:left w:val="none" w:sz="0" w:space="0" w:color="auto"/>
            <w:bottom w:val="none" w:sz="0" w:space="0" w:color="auto"/>
            <w:right w:val="none" w:sz="0" w:space="0" w:color="auto"/>
          </w:divBdr>
        </w:div>
        <w:div w:id="1748068308">
          <w:marLeft w:val="547"/>
          <w:marRight w:val="0"/>
          <w:marTop w:val="200"/>
          <w:marBottom w:val="0"/>
          <w:divBdr>
            <w:top w:val="none" w:sz="0" w:space="0" w:color="auto"/>
            <w:left w:val="none" w:sz="0" w:space="0" w:color="auto"/>
            <w:bottom w:val="none" w:sz="0" w:space="0" w:color="auto"/>
            <w:right w:val="none" w:sz="0" w:space="0" w:color="auto"/>
          </w:divBdr>
        </w:div>
        <w:div w:id="1733699088">
          <w:marLeft w:val="547"/>
          <w:marRight w:val="0"/>
          <w:marTop w:val="200"/>
          <w:marBottom w:val="0"/>
          <w:divBdr>
            <w:top w:val="none" w:sz="0" w:space="0" w:color="auto"/>
            <w:left w:val="none" w:sz="0" w:space="0" w:color="auto"/>
            <w:bottom w:val="none" w:sz="0" w:space="0" w:color="auto"/>
            <w:right w:val="none" w:sz="0" w:space="0" w:color="auto"/>
          </w:divBdr>
        </w:div>
        <w:div w:id="1447383030">
          <w:marLeft w:val="547"/>
          <w:marRight w:val="0"/>
          <w:marTop w:val="200"/>
          <w:marBottom w:val="0"/>
          <w:divBdr>
            <w:top w:val="none" w:sz="0" w:space="0" w:color="auto"/>
            <w:left w:val="none" w:sz="0" w:space="0" w:color="auto"/>
            <w:bottom w:val="none" w:sz="0" w:space="0" w:color="auto"/>
            <w:right w:val="none" w:sz="0" w:space="0" w:color="auto"/>
          </w:divBdr>
        </w:div>
        <w:div w:id="1616213965">
          <w:marLeft w:val="547"/>
          <w:marRight w:val="0"/>
          <w:marTop w:val="200"/>
          <w:marBottom w:val="0"/>
          <w:divBdr>
            <w:top w:val="none" w:sz="0" w:space="0" w:color="auto"/>
            <w:left w:val="none" w:sz="0" w:space="0" w:color="auto"/>
            <w:bottom w:val="none" w:sz="0" w:space="0" w:color="auto"/>
            <w:right w:val="none" w:sz="0" w:space="0" w:color="auto"/>
          </w:divBdr>
        </w:div>
        <w:div w:id="115637499">
          <w:marLeft w:val="547"/>
          <w:marRight w:val="0"/>
          <w:marTop w:val="200"/>
          <w:marBottom w:val="0"/>
          <w:divBdr>
            <w:top w:val="none" w:sz="0" w:space="0" w:color="auto"/>
            <w:left w:val="none" w:sz="0" w:space="0" w:color="auto"/>
            <w:bottom w:val="none" w:sz="0" w:space="0" w:color="auto"/>
            <w:right w:val="none" w:sz="0" w:space="0" w:color="auto"/>
          </w:divBdr>
        </w:div>
        <w:div w:id="1016925467">
          <w:marLeft w:val="547"/>
          <w:marRight w:val="0"/>
          <w:marTop w:val="200"/>
          <w:marBottom w:val="0"/>
          <w:divBdr>
            <w:top w:val="none" w:sz="0" w:space="0" w:color="auto"/>
            <w:left w:val="none" w:sz="0" w:space="0" w:color="auto"/>
            <w:bottom w:val="none" w:sz="0" w:space="0" w:color="auto"/>
            <w:right w:val="none" w:sz="0" w:space="0" w:color="auto"/>
          </w:divBdr>
        </w:div>
        <w:div w:id="1109397421">
          <w:marLeft w:val="547"/>
          <w:marRight w:val="0"/>
          <w:marTop w:val="200"/>
          <w:marBottom w:val="0"/>
          <w:divBdr>
            <w:top w:val="none" w:sz="0" w:space="0" w:color="auto"/>
            <w:left w:val="none" w:sz="0" w:space="0" w:color="auto"/>
            <w:bottom w:val="none" w:sz="0" w:space="0" w:color="auto"/>
            <w:right w:val="none" w:sz="0" w:space="0" w:color="auto"/>
          </w:divBdr>
        </w:div>
        <w:div w:id="1535266913">
          <w:marLeft w:val="547"/>
          <w:marRight w:val="0"/>
          <w:marTop w:val="200"/>
          <w:marBottom w:val="0"/>
          <w:divBdr>
            <w:top w:val="none" w:sz="0" w:space="0" w:color="auto"/>
            <w:left w:val="none" w:sz="0" w:space="0" w:color="auto"/>
            <w:bottom w:val="none" w:sz="0" w:space="0" w:color="auto"/>
            <w:right w:val="none" w:sz="0" w:space="0" w:color="auto"/>
          </w:divBdr>
        </w:div>
      </w:divsChild>
    </w:div>
    <w:div w:id="1687950297">
      <w:bodyDiv w:val="1"/>
      <w:marLeft w:val="0"/>
      <w:marRight w:val="0"/>
      <w:marTop w:val="0"/>
      <w:marBottom w:val="0"/>
      <w:divBdr>
        <w:top w:val="none" w:sz="0" w:space="0" w:color="auto"/>
        <w:left w:val="none" w:sz="0" w:space="0" w:color="auto"/>
        <w:bottom w:val="none" w:sz="0" w:space="0" w:color="auto"/>
        <w:right w:val="none" w:sz="0" w:space="0" w:color="auto"/>
      </w:divBdr>
    </w:div>
    <w:div w:id="1852062838">
      <w:bodyDiv w:val="1"/>
      <w:marLeft w:val="0"/>
      <w:marRight w:val="0"/>
      <w:marTop w:val="0"/>
      <w:marBottom w:val="0"/>
      <w:divBdr>
        <w:top w:val="none" w:sz="0" w:space="0" w:color="auto"/>
        <w:left w:val="none" w:sz="0" w:space="0" w:color="auto"/>
        <w:bottom w:val="none" w:sz="0" w:space="0" w:color="auto"/>
        <w:right w:val="none" w:sz="0" w:space="0" w:color="auto"/>
      </w:divBdr>
      <w:divsChild>
        <w:div w:id="1339238879">
          <w:marLeft w:val="547"/>
          <w:marRight w:val="0"/>
          <w:marTop w:val="0"/>
          <w:marBottom w:val="0"/>
          <w:divBdr>
            <w:top w:val="none" w:sz="0" w:space="0" w:color="auto"/>
            <w:left w:val="none" w:sz="0" w:space="0" w:color="auto"/>
            <w:bottom w:val="none" w:sz="0" w:space="0" w:color="auto"/>
            <w:right w:val="none" w:sz="0" w:space="0" w:color="auto"/>
          </w:divBdr>
        </w:div>
      </w:divsChild>
    </w:div>
    <w:div w:id="1866357896">
      <w:bodyDiv w:val="1"/>
      <w:marLeft w:val="0"/>
      <w:marRight w:val="0"/>
      <w:marTop w:val="0"/>
      <w:marBottom w:val="0"/>
      <w:divBdr>
        <w:top w:val="none" w:sz="0" w:space="0" w:color="auto"/>
        <w:left w:val="none" w:sz="0" w:space="0" w:color="auto"/>
        <w:bottom w:val="none" w:sz="0" w:space="0" w:color="auto"/>
        <w:right w:val="none" w:sz="0" w:space="0" w:color="auto"/>
      </w:divBdr>
    </w:div>
    <w:div w:id="1965185238">
      <w:bodyDiv w:val="1"/>
      <w:marLeft w:val="0"/>
      <w:marRight w:val="0"/>
      <w:marTop w:val="0"/>
      <w:marBottom w:val="0"/>
      <w:divBdr>
        <w:top w:val="none" w:sz="0" w:space="0" w:color="auto"/>
        <w:left w:val="none" w:sz="0" w:space="0" w:color="auto"/>
        <w:bottom w:val="none" w:sz="0" w:space="0" w:color="auto"/>
        <w:right w:val="none" w:sz="0" w:space="0" w:color="auto"/>
      </w:divBdr>
      <w:divsChild>
        <w:div w:id="404958407">
          <w:marLeft w:val="547"/>
          <w:marRight w:val="0"/>
          <w:marTop w:val="0"/>
          <w:marBottom w:val="0"/>
          <w:divBdr>
            <w:top w:val="none" w:sz="0" w:space="0" w:color="auto"/>
            <w:left w:val="none" w:sz="0" w:space="0" w:color="auto"/>
            <w:bottom w:val="none" w:sz="0" w:space="0" w:color="auto"/>
            <w:right w:val="none" w:sz="0" w:space="0" w:color="auto"/>
          </w:divBdr>
        </w:div>
      </w:divsChild>
    </w:div>
    <w:div w:id="204343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image" Target="media/image5.png"/><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diagramData" Target="diagrams/data1.xml"/><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image" Target="media/image1.png"/><Relationship Id="rId14" Type="http://schemas.microsoft.com/office/2007/relationships/diagramDrawing" Target="diagrams/drawing1.xm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9DCB4A2-E58B-44B7-ABC0-97185F9DFF38}" type="doc">
      <dgm:prSet loTypeId="urn:microsoft.com/office/officeart/2008/layout/HorizontalMultiLevelHierarchy" loCatId="hierarchy" qsTypeId="urn:microsoft.com/office/officeart/2005/8/quickstyle/simple3" qsCatId="simple" csTypeId="urn:microsoft.com/office/officeart/2005/8/colors/accent1_2" csCatId="accent1" phldr="1"/>
      <dgm:spPr/>
      <dgm:t>
        <a:bodyPr/>
        <a:lstStyle/>
        <a:p>
          <a:endParaRPr lang="fr-FR"/>
        </a:p>
      </dgm:t>
    </dgm:pt>
    <dgm:pt modelId="{A7AA2861-98F2-4109-BC81-09E5488015E3}">
      <dgm:prSet phldrT="[Texte]" custT="1"/>
      <dgm:spPr>
        <a:xfrm rot="16200000">
          <a:off x="-918200" y="3007252"/>
          <a:ext cx="2355815" cy="519414"/>
        </a:xfrm>
        <a:prstGeom prst="rect">
          <a:avLst/>
        </a:prstGeom>
        <a:solidFill>
          <a:srgbClr val="FFFF00"/>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sz="1200" b="1">
              <a:solidFill>
                <a:sysClr val="windowText" lastClr="000000"/>
              </a:solidFill>
              <a:latin typeface="Tw Cen MT" panose="020B0602020104020603" pitchFamily="34" charset="0"/>
              <a:ea typeface="+mn-ea"/>
              <a:cs typeface="Arial" panose="020B0604020202020204" pitchFamily="34" charset="0"/>
            </a:rPr>
            <a:t>Fòmasyon Inisyal </a:t>
          </a:r>
        </a:p>
        <a:p>
          <a:r>
            <a:rPr lang="en-US" sz="1200" b="1">
              <a:solidFill>
                <a:sysClr val="windowText" lastClr="000000"/>
              </a:solidFill>
              <a:latin typeface="Tw Cen MT" panose="020B0602020104020603" pitchFamily="34" charset="0"/>
              <a:ea typeface="+mn-ea"/>
              <a:cs typeface="Arial" panose="020B0604020202020204" pitchFamily="34" charset="0"/>
            </a:rPr>
            <a:t>(“GRD”)</a:t>
          </a:r>
          <a:endParaRPr lang="fr-FR" sz="1200">
            <a:solidFill>
              <a:sysClr val="windowText" lastClr="000000"/>
            </a:solidFill>
            <a:latin typeface="Tw Cen MT" panose="020B0602020104020603" pitchFamily="34" charset="0"/>
            <a:ea typeface="+mn-ea"/>
            <a:cs typeface="Arial" panose="020B0604020202020204" pitchFamily="34" charset="0"/>
          </a:endParaRPr>
        </a:p>
      </dgm:t>
    </dgm:pt>
    <dgm:pt modelId="{1620DC3B-AE72-4CDF-BCEF-347F9452958C}" type="parTrans" cxnId="{A477C903-0286-45B2-8539-F4B2827C9E1A}">
      <dgm:prSet/>
      <dgm:spPr/>
      <dgm:t>
        <a:bodyPr/>
        <a:lstStyle/>
        <a:p>
          <a:endParaRPr lang="fr-FR"/>
        </a:p>
      </dgm:t>
    </dgm:pt>
    <dgm:pt modelId="{57146106-BF81-4CE6-8BAE-CC626B280558}" type="sibTrans" cxnId="{A477C903-0286-45B2-8539-F4B2827C9E1A}">
      <dgm:prSet/>
      <dgm:spPr/>
      <dgm:t>
        <a:bodyPr/>
        <a:lstStyle/>
        <a:p>
          <a:endParaRPr lang="fr-FR"/>
        </a:p>
      </dgm:t>
    </dgm:pt>
    <dgm:pt modelId="{42E9BCA0-EF24-4EA8-A268-18FE056B9AF7}">
      <dgm:prSet phldrT="[Texte]" custT="1"/>
      <dgm:spPr>
        <a:xfrm>
          <a:off x="2381713" y="366396"/>
          <a:ext cx="2914390" cy="1189327"/>
        </a:xfrm>
        <a:prstGeom prst="rect">
          <a:avLst/>
        </a:prstGeom>
        <a:no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l"/>
          <a:r>
            <a:rPr lang="en-US" sz="1000">
              <a:solidFill>
                <a:sysClr val="windowText" lastClr="000000"/>
              </a:solidFill>
              <a:latin typeface="Tw Cen MT" panose="020B0602020104020603" pitchFamily="34" charset="0"/>
              <a:ea typeface="+mn-ea"/>
              <a:cs typeface="+mn-cs"/>
            </a:rPr>
            <a:t>Leson sa vize sansibilize patisipan yo sou risk ki nan anviwònman imedya yo, ede yo idantifye ak analize risk sa yo epi tou travay sou yon plan prevansyon risk yo nan kominote ya. Li gen kòm kontni pou reyalize 2 egzèsis. Yonn sou idantifikasyon ak analiz risk yo, lòt la sou montaj yon plan prevansyon risk yo. </a:t>
          </a:r>
          <a:endParaRPr lang="fr-FR" sz="1000">
            <a:solidFill>
              <a:sysClr val="windowText" lastClr="000000"/>
            </a:solidFill>
            <a:latin typeface="Tw Cen MT" panose="020B0602020104020603" pitchFamily="34" charset="0"/>
            <a:ea typeface="+mn-ea"/>
            <a:cs typeface="Times New Roman" panose="02020603050405020304" pitchFamily="18" charset="0"/>
          </a:endParaRPr>
        </a:p>
      </dgm:t>
    </dgm:pt>
    <dgm:pt modelId="{F5C074DA-BB49-4BD8-ACE3-DA4151EDE04A}" type="parTrans" cxnId="{828AA3BE-2B92-48E7-B98E-4E57102DAD81}">
      <dgm:prSet/>
      <dgm:spPr>
        <a:xfrm>
          <a:off x="1993596" y="838036"/>
          <a:ext cx="388117" cy="123024"/>
        </a:xfrm>
        <a:custGeom>
          <a:avLst/>
          <a:gdLst/>
          <a:ahLst/>
          <a:cxnLst/>
          <a:rect l="0" t="0" r="0" b="0"/>
          <a:pathLst>
            <a:path>
              <a:moveTo>
                <a:pt x="0" y="0"/>
              </a:moveTo>
              <a:lnTo>
                <a:pt x="194058" y="0"/>
              </a:lnTo>
              <a:lnTo>
                <a:pt x="194058" y="123024"/>
              </a:lnTo>
              <a:lnTo>
                <a:pt x="388117" y="12302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fr-FR">
            <a:solidFill>
              <a:sysClr val="windowText" lastClr="000000">
                <a:hueOff val="0"/>
                <a:satOff val="0"/>
                <a:lumOff val="0"/>
                <a:alphaOff val="0"/>
              </a:sysClr>
            </a:solidFill>
            <a:latin typeface="Calibri"/>
            <a:ea typeface="+mn-ea"/>
            <a:cs typeface="+mn-cs"/>
          </a:endParaRPr>
        </a:p>
      </dgm:t>
    </dgm:pt>
    <dgm:pt modelId="{F069DCD7-4282-4AA1-889D-37FFF5CD94C9}" type="sibTrans" cxnId="{828AA3BE-2B92-48E7-B98E-4E57102DAD81}">
      <dgm:prSet/>
      <dgm:spPr/>
      <dgm:t>
        <a:bodyPr/>
        <a:lstStyle/>
        <a:p>
          <a:endParaRPr lang="fr-FR"/>
        </a:p>
      </dgm:t>
    </dgm:pt>
    <dgm:pt modelId="{8AF3A3E1-C777-42C3-95F3-B7FEC02A8B40}">
      <dgm:prSet phldrT="[Texte]" custT="1"/>
      <dgm:spPr>
        <a:xfrm>
          <a:off x="2442747" y="1604154"/>
          <a:ext cx="2853356" cy="913724"/>
        </a:xfrm>
        <a:prstGeom prst="rect">
          <a:avLst/>
        </a:prstGeom>
        <a:no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l"/>
          <a:r>
            <a:rPr lang="en-US" sz="1000">
              <a:solidFill>
                <a:sysClr val="windowText" lastClr="000000"/>
              </a:solidFill>
              <a:latin typeface="Tw Cen MT" panose="020B0602020104020603" pitchFamily="34" charset="0"/>
              <a:ea typeface="+mn-ea"/>
              <a:cs typeface="+mn-cs"/>
            </a:rPr>
            <a:t>Leson sa gen  kòm objektif pou bay patisipan yo bon jan eksplikasyon pou yo ka byen konprann konsèp kle ke yo pral gen pou kominike sou yo nan domèn GRD ya.Konsèp sa yo se menas, risk ak vilnerabilite epi ensidan, ijans ak katastwòf</a:t>
          </a:r>
          <a:r>
            <a:rPr lang="en-US" sz="1200">
              <a:solidFill>
                <a:sysClr val="windowText" lastClr="000000"/>
              </a:solidFill>
              <a:latin typeface="Calibri"/>
              <a:ea typeface="+mn-ea"/>
              <a:cs typeface="+mn-cs"/>
            </a:rPr>
            <a:t>.</a:t>
          </a:r>
          <a:endParaRPr lang="fr-FR" sz="1200">
            <a:solidFill>
              <a:sysClr val="windowText" lastClr="000000"/>
            </a:solidFill>
            <a:latin typeface="Times New Roman" panose="02020603050405020304" pitchFamily="18" charset="0"/>
            <a:ea typeface="+mn-ea"/>
            <a:cs typeface="Times New Roman" panose="02020603050405020304" pitchFamily="18" charset="0"/>
          </a:endParaRPr>
        </a:p>
      </dgm:t>
    </dgm:pt>
    <dgm:pt modelId="{6CE9AE73-3F19-4A15-9F1E-F41EB0C25151}" type="parTrans" cxnId="{A0276A2A-4D5E-4CE8-8147-E114D9C6D275}">
      <dgm:prSet/>
      <dgm:spPr>
        <a:xfrm>
          <a:off x="2001947" y="1830925"/>
          <a:ext cx="440800" cy="230091"/>
        </a:xfrm>
        <a:custGeom>
          <a:avLst/>
          <a:gdLst/>
          <a:ahLst/>
          <a:cxnLst/>
          <a:rect l="0" t="0" r="0" b="0"/>
          <a:pathLst>
            <a:path>
              <a:moveTo>
                <a:pt x="0" y="0"/>
              </a:moveTo>
              <a:lnTo>
                <a:pt x="220400" y="0"/>
              </a:lnTo>
              <a:lnTo>
                <a:pt x="220400" y="230091"/>
              </a:lnTo>
              <a:lnTo>
                <a:pt x="440800" y="23009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fr-FR">
            <a:solidFill>
              <a:sysClr val="windowText" lastClr="000000">
                <a:hueOff val="0"/>
                <a:satOff val="0"/>
                <a:lumOff val="0"/>
                <a:alphaOff val="0"/>
              </a:sysClr>
            </a:solidFill>
            <a:latin typeface="Calibri"/>
            <a:ea typeface="+mn-ea"/>
            <a:cs typeface="+mn-cs"/>
          </a:endParaRPr>
        </a:p>
      </dgm:t>
    </dgm:pt>
    <dgm:pt modelId="{CB858833-BE86-4391-846D-80FE915B7A47}" type="sibTrans" cxnId="{A0276A2A-4D5E-4CE8-8147-E114D9C6D275}">
      <dgm:prSet/>
      <dgm:spPr/>
      <dgm:t>
        <a:bodyPr/>
        <a:lstStyle/>
        <a:p>
          <a:endParaRPr lang="fr-FR"/>
        </a:p>
      </dgm:t>
    </dgm:pt>
    <dgm:pt modelId="{068A55BD-584C-4BF9-8EB7-D5EF56603891}">
      <dgm:prSet phldrT="[Texte]" custT="1"/>
      <dgm:spPr>
        <a:xfrm>
          <a:off x="2441333" y="2520244"/>
          <a:ext cx="2741876" cy="936794"/>
        </a:xfrm>
        <a:prstGeom prst="rect">
          <a:avLst/>
        </a:prstGeom>
        <a:no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l"/>
          <a:r>
            <a:rPr lang="en-US" sz="1000">
              <a:solidFill>
                <a:sysClr val="windowText" lastClr="000000"/>
              </a:solidFill>
              <a:latin typeface="Tw Cen MT" panose="020B0602020104020603" pitchFamily="34" charset="0"/>
              <a:ea typeface="+mn-ea"/>
              <a:cs typeface="+mn-cs"/>
            </a:rPr>
            <a:t>Leson sa gen kòm objektif pou fè patisipan yo byen konprann kisa Jesyon risk la ye epi tou fasilite yo sitye aktivite GRD yo atravè sik Jesyon Risk yo ki gen ladanl 4 domèn eke chak domèn genyen pwòp konpozant yo</a:t>
          </a:r>
          <a:r>
            <a:rPr lang="en-US" sz="1200">
              <a:solidFill>
                <a:sysClr val="windowText" lastClr="000000"/>
              </a:solidFill>
              <a:latin typeface="Calibri"/>
              <a:ea typeface="+mn-ea"/>
              <a:cs typeface="+mn-cs"/>
            </a:rPr>
            <a:t>.</a:t>
          </a:r>
          <a:endParaRPr lang="fr-FR" sz="1200">
            <a:solidFill>
              <a:sysClr val="windowText" lastClr="000000"/>
            </a:solidFill>
            <a:latin typeface="Times New Roman" panose="02020603050405020304" pitchFamily="18" charset="0"/>
            <a:ea typeface="+mn-ea"/>
            <a:cs typeface="Times New Roman" panose="02020603050405020304" pitchFamily="18" charset="0"/>
          </a:endParaRPr>
        </a:p>
      </dgm:t>
    </dgm:pt>
    <dgm:pt modelId="{D5465362-A739-416C-AE1F-E1628AD65D3E}" type="parTrans" cxnId="{0A4BE520-263F-4DF4-9F43-9A2165C6E3B3}">
      <dgm:prSet/>
      <dgm:spPr>
        <a:xfrm>
          <a:off x="2107599" y="2816540"/>
          <a:ext cx="333734" cy="172101"/>
        </a:xfrm>
        <a:custGeom>
          <a:avLst/>
          <a:gdLst/>
          <a:ahLst/>
          <a:cxnLst/>
          <a:rect l="0" t="0" r="0" b="0"/>
          <a:pathLst>
            <a:path>
              <a:moveTo>
                <a:pt x="0" y="0"/>
              </a:moveTo>
              <a:lnTo>
                <a:pt x="166867" y="0"/>
              </a:lnTo>
              <a:lnTo>
                <a:pt x="166867" y="172101"/>
              </a:lnTo>
              <a:lnTo>
                <a:pt x="333734" y="17210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fr-FR">
            <a:solidFill>
              <a:sysClr val="windowText" lastClr="000000">
                <a:hueOff val="0"/>
                <a:satOff val="0"/>
                <a:lumOff val="0"/>
                <a:alphaOff val="0"/>
              </a:sysClr>
            </a:solidFill>
            <a:latin typeface="Calibri"/>
            <a:ea typeface="+mn-ea"/>
            <a:cs typeface="+mn-cs"/>
          </a:endParaRPr>
        </a:p>
      </dgm:t>
    </dgm:pt>
    <dgm:pt modelId="{3833F634-E345-4D9C-9AB1-9916C4B67B40}" type="sibTrans" cxnId="{0A4BE520-263F-4DF4-9F43-9A2165C6E3B3}">
      <dgm:prSet/>
      <dgm:spPr/>
      <dgm:t>
        <a:bodyPr/>
        <a:lstStyle/>
        <a:p>
          <a:endParaRPr lang="fr-FR"/>
        </a:p>
      </dgm:t>
    </dgm:pt>
    <dgm:pt modelId="{DC7A0CCE-5DA8-43F6-9471-B6F5B34B0E10}">
      <dgm:prSet custT="1"/>
      <dgm:spPr>
        <a:xfrm>
          <a:off x="2414925" y="4916644"/>
          <a:ext cx="2622809" cy="625030"/>
        </a:xfrm>
        <a:prstGeom prst="rect">
          <a:avLst/>
        </a:prstGeom>
        <a:no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l"/>
          <a:r>
            <a:rPr lang="en-US" sz="1000">
              <a:solidFill>
                <a:sysClr val="windowText" lastClr="000000"/>
              </a:solidFill>
              <a:latin typeface="Tw Cen MT" panose="020B0602020104020603" pitchFamily="34" charset="0"/>
              <a:ea typeface="+mn-ea"/>
              <a:cs typeface="+mn-cs"/>
            </a:rPr>
            <a:t>Ede patisipan yo defini yon metòd pou konnen kòman ke yap gen pou travay sou jesyon risk ak jesyon katastwòf yo nan kominote yo</a:t>
          </a:r>
          <a:r>
            <a:rPr lang="en-US" sz="1200">
              <a:solidFill>
                <a:sysClr val="windowText" lastClr="000000"/>
              </a:solidFill>
              <a:latin typeface="Calibri"/>
              <a:ea typeface="+mn-ea"/>
              <a:cs typeface="+mn-cs"/>
            </a:rPr>
            <a:t>.</a:t>
          </a:r>
          <a:r>
            <a:rPr lang="en-US" sz="1200" b="1">
              <a:solidFill>
                <a:sysClr val="windowText" lastClr="000000"/>
              </a:solidFill>
              <a:latin typeface="Calibri"/>
              <a:ea typeface="+mn-ea"/>
              <a:cs typeface="+mn-cs"/>
            </a:rPr>
            <a:t> </a:t>
          </a:r>
          <a:endParaRPr lang="fr-FR" sz="1200" b="1">
            <a:solidFill>
              <a:sysClr val="windowText" lastClr="000000"/>
            </a:solidFill>
            <a:latin typeface="Times New Roman" panose="02020603050405020304" pitchFamily="18" charset="0"/>
            <a:ea typeface="+mn-ea"/>
            <a:cs typeface="Times New Roman" panose="02020603050405020304" pitchFamily="18" charset="0"/>
          </a:endParaRPr>
        </a:p>
      </dgm:t>
    </dgm:pt>
    <dgm:pt modelId="{D94F1389-17C1-455C-BB20-D52CE3A27285}" type="parTrans" cxnId="{91EB7C35-7E47-42CF-AB7D-3EB13E2D546A}">
      <dgm:prSet/>
      <dgm:spPr>
        <a:xfrm>
          <a:off x="2128447" y="5154835"/>
          <a:ext cx="286478" cy="91440"/>
        </a:xfrm>
        <a:custGeom>
          <a:avLst/>
          <a:gdLst/>
          <a:ahLst/>
          <a:cxnLst/>
          <a:rect l="0" t="0" r="0" b="0"/>
          <a:pathLst>
            <a:path>
              <a:moveTo>
                <a:pt x="0" y="45720"/>
              </a:moveTo>
              <a:lnTo>
                <a:pt x="143239" y="45720"/>
              </a:lnTo>
              <a:lnTo>
                <a:pt x="143239" y="74324"/>
              </a:lnTo>
              <a:lnTo>
                <a:pt x="286478" y="7432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fr-FR">
            <a:solidFill>
              <a:sysClr val="windowText" lastClr="000000">
                <a:hueOff val="0"/>
                <a:satOff val="0"/>
                <a:lumOff val="0"/>
                <a:alphaOff val="0"/>
              </a:sysClr>
            </a:solidFill>
            <a:latin typeface="Calibri"/>
            <a:ea typeface="+mn-ea"/>
            <a:cs typeface="+mn-cs"/>
          </a:endParaRPr>
        </a:p>
      </dgm:t>
    </dgm:pt>
    <dgm:pt modelId="{8B5C5906-E85E-46E5-9914-A5EEAE50E394}" type="sibTrans" cxnId="{91EB7C35-7E47-42CF-AB7D-3EB13E2D546A}">
      <dgm:prSet/>
      <dgm:spPr/>
      <dgm:t>
        <a:bodyPr/>
        <a:lstStyle/>
        <a:p>
          <a:endParaRPr lang="fr-FR"/>
        </a:p>
      </dgm:t>
    </dgm:pt>
    <dgm:pt modelId="{07FAD4C8-F43F-4FDD-B9CE-B31079456BF7}">
      <dgm:prSet custT="1"/>
      <dgm:spPr>
        <a:xfrm>
          <a:off x="2433116" y="3460126"/>
          <a:ext cx="2457996" cy="532982"/>
        </a:xfrm>
        <a:prstGeom prst="rect">
          <a:avLst/>
        </a:prstGeom>
        <a:no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l"/>
          <a:r>
            <a:rPr lang="en-US" sz="1000">
              <a:solidFill>
                <a:sysClr val="windowText" lastClr="000000"/>
              </a:solidFill>
              <a:latin typeface="Tw Cen MT" panose="020B0602020104020603" pitchFamily="34" charset="0"/>
              <a:ea typeface="+mn-ea"/>
              <a:cs typeface="+mn-cs"/>
            </a:rPr>
            <a:t>Konnen fonksyònman ak konpozisyon sitèm nasyonal GRD ya an Ayiti.</a:t>
          </a:r>
          <a:endParaRPr lang="fr-FR" sz="1000" b="1">
            <a:solidFill>
              <a:sysClr val="windowText" lastClr="000000"/>
            </a:solidFill>
            <a:latin typeface="Tw Cen MT" panose="020B0602020104020603" pitchFamily="34" charset="0"/>
            <a:ea typeface="+mn-ea"/>
            <a:cs typeface="Times New Roman" panose="02020603050405020304" pitchFamily="18" charset="0"/>
          </a:endParaRPr>
        </a:p>
      </dgm:t>
    </dgm:pt>
    <dgm:pt modelId="{5E36CF19-5F97-4510-A078-048912764585}" type="parTrans" cxnId="{2772421A-879A-444A-BB92-8D201B959F1F}">
      <dgm:prSet/>
      <dgm:spPr>
        <a:xfrm>
          <a:off x="2102459" y="3659563"/>
          <a:ext cx="330657" cy="91440"/>
        </a:xfrm>
        <a:custGeom>
          <a:avLst/>
          <a:gdLst/>
          <a:ahLst/>
          <a:cxnLst/>
          <a:rect l="0" t="0" r="0" b="0"/>
          <a:pathLst>
            <a:path>
              <a:moveTo>
                <a:pt x="0" y="45720"/>
              </a:moveTo>
              <a:lnTo>
                <a:pt x="165328" y="45720"/>
              </a:lnTo>
              <a:lnTo>
                <a:pt x="165328" y="67054"/>
              </a:lnTo>
              <a:lnTo>
                <a:pt x="330657" y="6705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fr-FR">
            <a:solidFill>
              <a:sysClr val="windowText" lastClr="000000">
                <a:hueOff val="0"/>
                <a:satOff val="0"/>
                <a:lumOff val="0"/>
                <a:alphaOff val="0"/>
              </a:sysClr>
            </a:solidFill>
            <a:latin typeface="Calibri"/>
            <a:ea typeface="+mn-ea"/>
            <a:cs typeface="+mn-cs"/>
          </a:endParaRPr>
        </a:p>
      </dgm:t>
    </dgm:pt>
    <dgm:pt modelId="{88F4AE6A-4BE6-4716-80FB-29CF2BA5ED63}" type="sibTrans" cxnId="{2772421A-879A-444A-BB92-8D201B959F1F}">
      <dgm:prSet/>
      <dgm:spPr/>
      <dgm:t>
        <a:bodyPr/>
        <a:lstStyle/>
        <a:p>
          <a:endParaRPr lang="fr-FR"/>
        </a:p>
      </dgm:t>
    </dgm:pt>
    <dgm:pt modelId="{1B727CA9-5309-4A0C-A73B-7CAB075DC99B}">
      <dgm:prSet custT="1"/>
      <dgm:spPr>
        <a:xfrm>
          <a:off x="2440664" y="4184890"/>
          <a:ext cx="2507564" cy="566935"/>
        </a:xfrm>
        <a:prstGeom prst="rect">
          <a:avLst/>
        </a:prstGeom>
        <a:no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l"/>
          <a:r>
            <a:rPr lang="en-US" sz="1000">
              <a:solidFill>
                <a:sysClr val="windowText" lastClr="000000"/>
              </a:solidFill>
              <a:latin typeface="Tw Cen MT" panose="020B0602020104020603" pitchFamily="34" charset="0"/>
              <a:ea typeface="+mn-ea"/>
              <a:cs typeface="+mn-cs"/>
            </a:rPr>
            <a:t>Konnen kisa CCPC/CLPC ya ye, fonksyònmanl, konpozisyonl ak wòl li nan kominote ya</a:t>
          </a:r>
          <a:r>
            <a:rPr lang="en-US" sz="1200">
              <a:solidFill>
                <a:sysClr val="windowText" lastClr="000000"/>
              </a:solidFill>
              <a:latin typeface="Calibri"/>
              <a:ea typeface="+mn-ea"/>
              <a:cs typeface="+mn-cs"/>
            </a:rPr>
            <a:t>.</a:t>
          </a:r>
          <a:endParaRPr lang="fr-FR" sz="1200" b="1">
            <a:solidFill>
              <a:sysClr val="windowText" lastClr="000000"/>
            </a:solidFill>
            <a:latin typeface="Times New Roman" panose="02020603050405020304" pitchFamily="18" charset="0"/>
            <a:ea typeface="+mn-ea"/>
            <a:cs typeface="Times New Roman" panose="02020603050405020304" pitchFamily="18" charset="0"/>
          </a:endParaRPr>
        </a:p>
      </dgm:t>
    </dgm:pt>
    <dgm:pt modelId="{0858DFDD-9205-4332-86A1-8692ECB2162F}" type="parTrans" cxnId="{42A8BFD5-9183-4E1E-B111-21853DA9701F}">
      <dgm:prSet/>
      <dgm:spPr>
        <a:xfrm>
          <a:off x="2166912" y="4366680"/>
          <a:ext cx="273751" cy="91440"/>
        </a:xfrm>
        <a:custGeom>
          <a:avLst/>
          <a:gdLst/>
          <a:ahLst/>
          <a:cxnLst/>
          <a:rect l="0" t="0" r="0" b="0"/>
          <a:pathLst>
            <a:path>
              <a:moveTo>
                <a:pt x="0" y="45720"/>
              </a:moveTo>
              <a:lnTo>
                <a:pt x="136875" y="45720"/>
              </a:lnTo>
              <a:lnTo>
                <a:pt x="136875" y="101677"/>
              </a:lnTo>
              <a:lnTo>
                <a:pt x="273751" y="101677"/>
              </a:lnTo>
            </a:path>
          </a:pathLst>
        </a:custGeom>
        <a:noFill/>
        <a:ln w="25400" cap="flat" cmpd="sng" algn="ctr">
          <a:solidFill>
            <a:srgbClr val="4F81BD">
              <a:shade val="80000"/>
              <a:hueOff val="0"/>
              <a:satOff val="0"/>
              <a:lumOff val="0"/>
              <a:alphaOff val="0"/>
            </a:srgbClr>
          </a:solidFill>
          <a:prstDash val="solid"/>
        </a:ln>
        <a:effectLst/>
      </dgm:spPr>
      <dgm:t>
        <a:bodyPr/>
        <a:lstStyle/>
        <a:p>
          <a:endParaRPr lang="fr-FR">
            <a:solidFill>
              <a:sysClr val="windowText" lastClr="000000">
                <a:hueOff val="0"/>
                <a:satOff val="0"/>
                <a:lumOff val="0"/>
                <a:alphaOff val="0"/>
              </a:sysClr>
            </a:solidFill>
            <a:latin typeface="Calibri"/>
            <a:ea typeface="+mn-ea"/>
            <a:cs typeface="+mn-cs"/>
          </a:endParaRPr>
        </a:p>
      </dgm:t>
    </dgm:pt>
    <dgm:pt modelId="{E476E193-8A26-4DC7-8349-C802E7C47974}" type="sibTrans" cxnId="{42A8BFD5-9183-4E1E-B111-21853DA9701F}">
      <dgm:prSet/>
      <dgm:spPr/>
      <dgm:t>
        <a:bodyPr/>
        <a:lstStyle/>
        <a:p>
          <a:endParaRPr lang="fr-FR"/>
        </a:p>
      </dgm:t>
    </dgm:pt>
    <dgm:pt modelId="{6B50A706-786B-4157-A39B-BF0510A37D67}">
      <dgm:prSet custT="1"/>
      <dgm:spPr>
        <a:xfrm>
          <a:off x="907531" y="551670"/>
          <a:ext cx="1086064" cy="572732"/>
        </a:xfrm>
        <a:prstGeom prst="rect">
          <a:avLst/>
        </a:prstGeom>
        <a:solidFill>
          <a:srgbClr val="EEEC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fr-FR" sz="1200" b="1">
              <a:solidFill>
                <a:sysClr val="windowText" lastClr="000000"/>
              </a:solidFill>
              <a:latin typeface="Times New Roman" panose="02020603050405020304" pitchFamily="18" charset="0"/>
              <a:ea typeface="+mn-ea"/>
              <a:cs typeface="Times New Roman" panose="02020603050405020304" pitchFamily="18" charset="0"/>
            </a:rPr>
            <a:t>Analiz risk</a:t>
          </a:r>
        </a:p>
      </dgm:t>
    </dgm:pt>
    <dgm:pt modelId="{282B0599-BF75-427E-9C55-EFA384086DD8}" type="parTrans" cxnId="{79BFF4D0-8675-4CA0-93BE-BA2152F68D2E}">
      <dgm:prSet/>
      <dgm:spPr>
        <a:xfrm>
          <a:off x="519414" y="838036"/>
          <a:ext cx="388117" cy="2428923"/>
        </a:xfrm>
        <a:custGeom>
          <a:avLst/>
          <a:gdLst/>
          <a:ahLst/>
          <a:cxnLst/>
          <a:rect l="0" t="0" r="0" b="0"/>
          <a:pathLst>
            <a:path>
              <a:moveTo>
                <a:pt x="0" y="2428923"/>
              </a:moveTo>
              <a:lnTo>
                <a:pt x="194058" y="2428923"/>
              </a:lnTo>
              <a:lnTo>
                <a:pt x="194058" y="0"/>
              </a:lnTo>
              <a:lnTo>
                <a:pt x="388117" y="0"/>
              </a:lnTo>
            </a:path>
          </a:pathLst>
        </a:custGeom>
        <a:noFill/>
        <a:ln w="25400" cap="flat" cmpd="sng" algn="ctr">
          <a:solidFill>
            <a:srgbClr val="4F81BD">
              <a:shade val="60000"/>
              <a:hueOff val="0"/>
              <a:satOff val="0"/>
              <a:lumOff val="0"/>
              <a:alphaOff val="0"/>
            </a:srgbClr>
          </a:solidFill>
          <a:prstDash val="solid"/>
        </a:ln>
        <a:effectLst/>
      </dgm:spPr>
      <dgm:t>
        <a:bodyPr/>
        <a:lstStyle/>
        <a:p>
          <a:endParaRPr lang="fr-FR">
            <a:solidFill>
              <a:sysClr val="windowText" lastClr="000000">
                <a:hueOff val="0"/>
                <a:satOff val="0"/>
                <a:lumOff val="0"/>
                <a:alphaOff val="0"/>
              </a:sysClr>
            </a:solidFill>
            <a:latin typeface="Calibri"/>
            <a:ea typeface="+mn-ea"/>
            <a:cs typeface="+mn-cs"/>
          </a:endParaRPr>
        </a:p>
      </dgm:t>
    </dgm:pt>
    <dgm:pt modelId="{86AA72C0-F29B-4033-BFCC-881E414CA7B4}" type="sibTrans" cxnId="{79BFF4D0-8675-4CA0-93BE-BA2152F68D2E}">
      <dgm:prSet/>
      <dgm:spPr/>
      <dgm:t>
        <a:bodyPr/>
        <a:lstStyle/>
        <a:p>
          <a:endParaRPr lang="fr-FR"/>
        </a:p>
      </dgm:t>
    </dgm:pt>
    <dgm:pt modelId="{25AB2A5D-7EEC-4E2A-A8A7-2AE4AFF45D64}">
      <dgm:prSet custT="1"/>
      <dgm:spPr>
        <a:xfrm>
          <a:off x="930060" y="1523519"/>
          <a:ext cx="1071886" cy="614812"/>
        </a:xfrm>
        <a:prstGeom prst="rect">
          <a:avLst/>
        </a:prstGeom>
        <a:solidFill>
          <a:srgbClr val="EEEC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sz="1200" b="1">
              <a:solidFill>
                <a:sysClr val="windowText" lastClr="000000"/>
              </a:solidFill>
              <a:latin typeface="Tw Cen MT" panose="020B0602020104020603" pitchFamily="34" charset="0"/>
              <a:ea typeface="+mn-ea"/>
              <a:cs typeface="Times New Roman" panose="02020603050405020304" pitchFamily="18" charset="0"/>
            </a:rPr>
            <a:t>Konsèp bazik GRD</a:t>
          </a:r>
          <a:endParaRPr lang="fr-FR" sz="1200" b="1">
            <a:solidFill>
              <a:sysClr val="windowText" lastClr="000000"/>
            </a:solidFill>
            <a:latin typeface="Tw Cen MT" panose="020B0602020104020603" pitchFamily="34" charset="0"/>
            <a:ea typeface="+mn-ea"/>
            <a:cs typeface="Times New Roman" panose="02020603050405020304" pitchFamily="18" charset="0"/>
          </a:endParaRPr>
        </a:p>
      </dgm:t>
    </dgm:pt>
    <dgm:pt modelId="{55BB7B44-DF9D-494A-8460-3D64FE57693E}" type="parTrans" cxnId="{C41621CF-D703-4B2D-859E-DD140C54ECE4}">
      <dgm:prSet/>
      <dgm:spPr>
        <a:xfrm>
          <a:off x="519414" y="1830925"/>
          <a:ext cx="410646" cy="1436034"/>
        </a:xfrm>
        <a:custGeom>
          <a:avLst/>
          <a:gdLst/>
          <a:ahLst/>
          <a:cxnLst/>
          <a:rect l="0" t="0" r="0" b="0"/>
          <a:pathLst>
            <a:path>
              <a:moveTo>
                <a:pt x="0" y="1436034"/>
              </a:moveTo>
              <a:lnTo>
                <a:pt x="205323" y="1436034"/>
              </a:lnTo>
              <a:lnTo>
                <a:pt x="205323" y="0"/>
              </a:lnTo>
              <a:lnTo>
                <a:pt x="410646" y="0"/>
              </a:lnTo>
            </a:path>
          </a:pathLst>
        </a:custGeom>
        <a:noFill/>
        <a:ln w="25400" cap="flat" cmpd="sng" algn="ctr">
          <a:solidFill>
            <a:srgbClr val="4F81BD">
              <a:shade val="60000"/>
              <a:hueOff val="0"/>
              <a:satOff val="0"/>
              <a:lumOff val="0"/>
              <a:alphaOff val="0"/>
            </a:srgbClr>
          </a:solidFill>
          <a:prstDash val="solid"/>
        </a:ln>
        <a:effectLst/>
      </dgm:spPr>
      <dgm:t>
        <a:bodyPr/>
        <a:lstStyle/>
        <a:p>
          <a:endParaRPr lang="fr-FR">
            <a:solidFill>
              <a:sysClr val="windowText" lastClr="000000">
                <a:hueOff val="0"/>
                <a:satOff val="0"/>
                <a:lumOff val="0"/>
                <a:alphaOff val="0"/>
              </a:sysClr>
            </a:solidFill>
            <a:latin typeface="Calibri"/>
            <a:ea typeface="+mn-ea"/>
            <a:cs typeface="+mn-cs"/>
          </a:endParaRPr>
        </a:p>
      </dgm:t>
    </dgm:pt>
    <dgm:pt modelId="{0EAAA3B8-715E-412D-9B08-CBCD45CE3BDF}" type="sibTrans" cxnId="{C41621CF-D703-4B2D-859E-DD140C54ECE4}">
      <dgm:prSet/>
      <dgm:spPr/>
      <dgm:t>
        <a:bodyPr/>
        <a:lstStyle/>
        <a:p>
          <a:endParaRPr lang="fr-FR"/>
        </a:p>
      </dgm:t>
    </dgm:pt>
    <dgm:pt modelId="{17142B6D-E107-4758-843C-13696835C145}">
      <dgm:prSet custT="1"/>
      <dgm:spPr>
        <a:xfrm>
          <a:off x="920926" y="2559472"/>
          <a:ext cx="1186672" cy="514136"/>
        </a:xfrm>
        <a:prstGeom prst="rect">
          <a:avLst/>
        </a:prstGeom>
        <a:solidFill>
          <a:srgbClr val="EEEC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fr-FR" sz="1200" b="1">
              <a:solidFill>
                <a:sysClr val="windowText" lastClr="000000"/>
              </a:solidFill>
              <a:latin typeface="Tw Cen MT" panose="020B0602020104020603" pitchFamily="34" charset="0"/>
              <a:ea typeface="+mn-ea"/>
              <a:cs typeface="Times New Roman" panose="02020603050405020304" pitchFamily="18" charset="0"/>
            </a:rPr>
            <a:t>Sik Jesyon Risk</a:t>
          </a:r>
        </a:p>
      </dgm:t>
    </dgm:pt>
    <dgm:pt modelId="{9A7C2106-5F57-48EA-B530-707CD6E9D34D}" type="parTrans" cxnId="{8217C1BD-D695-4FD4-AFB9-7084C2711606}">
      <dgm:prSet/>
      <dgm:spPr>
        <a:xfrm>
          <a:off x="519414" y="2816540"/>
          <a:ext cx="401512" cy="450419"/>
        </a:xfrm>
        <a:custGeom>
          <a:avLst/>
          <a:gdLst/>
          <a:ahLst/>
          <a:cxnLst/>
          <a:rect l="0" t="0" r="0" b="0"/>
          <a:pathLst>
            <a:path>
              <a:moveTo>
                <a:pt x="0" y="450419"/>
              </a:moveTo>
              <a:lnTo>
                <a:pt x="200756" y="450419"/>
              </a:lnTo>
              <a:lnTo>
                <a:pt x="200756" y="0"/>
              </a:lnTo>
              <a:lnTo>
                <a:pt x="401512" y="0"/>
              </a:lnTo>
            </a:path>
          </a:pathLst>
        </a:custGeom>
        <a:noFill/>
        <a:ln w="25400" cap="flat" cmpd="sng" algn="ctr">
          <a:solidFill>
            <a:srgbClr val="4F81BD">
              <a:shade val="60000"/>
              <a:hueOff val="0"/>
              <a:satOff val="0"/>
              <a:lumOff val="0"/>
              <a:alphaOff val="0"/>
            </a:srgbClr>
          </a:solidFill>
          <a:prstDash val="solid"/>
        </a:ln>
        <a:effectLst/>
      </dgm:spPr>
      <dgm:t>
        <a:bodyPr/>
        <a:lstStyle/>
        <a:p>
          <a:endParaRPr lang="fr-FR">
            <a:solidFill>
              <a:sysClr val="windowText" lastClr="000000">
                <a:hueOff val="0"/>
                <a:satOff val="0"/>
                <a:lumOff val="0"/>
                <a:alphaOff val="0"/>
              </a:sysClr>
            </a:solidFill>
            <a:latin typeface="Calibri"/>
            <a:ea typeface="+mn-ea"/>
            <a:cs typeface="+mn-cs"/>
          </a:endParaRPr>
        </a:p>
      </dgm:t>
    </dgm:pt>
    <dgm:pt modelId="{12976D97-5726-44DB-9F54-28423C667683}" type="sibTrans" cxnId="{8217C1BD-D695-4FD4-AFB9-7084C2711606}">
      <dgm:prSet/>
      <dgm:spPr/>
      <dgm:t>
        <a:bodyPr/>
        <a:lstStyle/>
        <a:p>
          <a:endParaRPr lang="fr-FR"/>
        </a:p>
      </dgm:t>
    </dgm:pt>
    <dgm:pt modelId="{89935D6F-EEC6-4E13-88C4-E049FEA221FE}">
      <dgm:prSet custT="1"/>
      <dgm:spPr>
        <a:xfrm>
          <a:off x="944755" y="3456779"/>
          <a:ext cx="1157703" cy="497008"/>
        </a:xfrm>
        <a:prstGeom prst="rect">
          <a:avLst/>
        </a:prstGeom>
        <a:solidFill>
          <a:srgbClr val="EEEC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fr-FR" sz="1200" b="1">
              <a:solidFill>
                <a:sysClr val="windowText" lastClr="000000"/>
              </a:solidFill>
              <a:latin typeface="Tw Cen MT" panose="020B0602020104020603" pitchFamily="34" charset="0"/>
              <a:ea typeface="+mn-ea"/>
              <a:cs typeface="Times New Roman" panose="02020603050405020304" pitchFamily="18" charset="0"/>
            </a:rPr>
            <a:t>SNGRD</a:t>
          </a:r>
        </a:p>
      </dgm:t>
    </dgm:pt>
    <dgm:pt modelId="{B5C0DF0E-6123-41A3-A4C7-AC60835C0B35}" type="parTrans" cxnId="{2988A56A-7BC6-4DEE-B76F-ACA86FDF32EC}">
      <dgm:prSet/>
      <dgm:spPr>
        <a:xfrm>
          <a:off x="519414" y="3266959"/>
          <a:ext cx="425341" cy="438324"/>
        </a:xfrm>
        <a:custGeom>
          <a:avLst/>
          <a:gdLst/>
          <a:ahLst/>
          <a:cxnLst/>
          <a:rect l="0" t="0" r="0" b="0"/>
          <a:pathLst>
            <a:path>
              <a:moveTo>
                <a:pt x="0" y="0"/>
              </a:moveTo>
              <a:lnTo>
                <a:pt x="212670" y="0"/>
              </a:lnTo>
              <a:lnTo>
                <a:pt x="212670" y="438324"/>
              </a:lnTo>
              <a:lnTo>
                <a:pt x="425341" y="438324"/>
              </a:lnTo>
            </a:path>
          </a:pathLst>
        </a:custGeom>
        <a:noFill/>
        <a:ln w="25400" cap="flat" cmpd="sng" algn="ctr">
          <a:solidFill>
            <a:srgbClr val="4F81BD">
              <a:shade val="60000"/>
              <a:hueOff val="0"/>
              <a:satOff val="0"/>
              <a:lumOff val="0"/>
              <a:alphaOff val="0"/>
            </a:srgbClr>
          </a:solidFill>
          <a:prstDash val="solid"/>
        </a:ln>
        <a:effectLst/>
      </dgm:spPr>
      <dgm:t>
        <a:bodyPr/>
        <a:lstStyle/>
        <a:p>
          <a:endParaRPr lang="fr-FR">
            <a:solidFill>
              <a:sysClr val="windowText" lastClr="000000">
                <a:hueOff val="0"/>
                <a:satOff val="0"/>
                <a:lumOff val="0"/>
                <a:alphaOff val="0"/>
              </a:sysClr>
            </a:solidFill>
            <a:latin typeface="Calibri"/>
            <a:ea typeface="+mn-ea"/>
            <a:cs typeface="+mn-cs"/>
          </a:endParaRPr>
        </a:p>
      </dgm:t>
    </dgm:pt>
    <dgm:pt modelId="{7DF71143-B741-4C04-B539-68B79224555A}" type="sibTrans" cxnId="{2988A56A-7BC6-4DEE-B76F-ACA86FDF32EC}">
      <dgm:prSet/>
      <dgm:spPr/>
      <dgm:t>
        <a:bodyPr/>
        <a:lstStyle/>
        <a:p>
          <a:endParaRPr lang="fr-FR"/>
        </a:p>
      </dgm:t>
    </dgm:pt>
    <dgm:pt modelId="{A8D7A30E-AE6B-4DD3-BE79-FAEF42E28955}">
      <dgm:prSet custT="1"/>
      <dgm:spPr>
        <a:xfrm>
          <a:off x="926143" y="4166477"/>
          <a:ext cx="1240769" cy="491846"/>
        </a:xfrm>
        <a:prstGeom prst="rect">
          <a:avLst/>
        </a:prstGeom>
        <a:solidFill>
          <a:srgbClr val="EEEC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fr-FR" sz="1200" b="1">
              <a:solidFill>
                <a:sysClr val="windowText" lastClr="000000"/>
              </a:solidFill>
              <a:latin typeface="Tw Cen MT" panose="020B0602020104020603" pitchFamily="34" charset="0"/>
              <a:ea typeface="+mn-ea"/>
              <a:cs typeface="Times New Roman" panose="02020603050405020304" pitchFamily="18" charset="0"/>
            </a:rPr>
            <a:t>CCPC/CLPC</a:t>
          </a:r>
        </a:p>
      </dgm:t>
    </dgm:pt>
    <dgm:pt modelId="{088A070D-2FF8-405B-9C86-D0B7DF57CF7B}" type="parTrans" cxnId="{A041E681-C812-408A-8CCC-3D88E4B2757F}">
      <dgm:prSet/>
      <dgm:spPr>
        <a:xfrm>
          <a:off x="519414" y="3266959"/>
          <a:ext cx="406729" cy="1145440"/>
        </a:xfrm>
        <a:custGeom>
          <a:avLst/>
          <a:gdLst/>
          <a:ahLst/>
          <a:cxnLst/>
          <a:rect l="0" t="0" r="0" b="0"/>
          <a:pathLst>
            <a:path>
              <a:moveTo>
                <a:pt x="0" y="0"/>
              </a:moveTo>
              <a:lnTo>
                <a:pt x="203364" y="0"/>
              </a:lnTo>
              <a:lnTo>
                <a:pt x="203364" y="1145440"/>
              </a:lnTo>
              <a:lnTo>
                <a:pt x="406729" y="1145440"/>
              </a:lnTo>
            </a:path>
          </a:pathLst>
        </a:custGeom>
        <a:noFill/>
        <a:ln w="25400" cap="flat" cmpd="sng" algn="ctr">
          <a:solidFill>
            <a:srgbClr val="4F81BD">
              <a:shade val="60000"/>
              <a:hueOff val="0"/>
              <a:satOff val="0"/>
              <a:lumOff val="0"/>
              <a:alphaOff val="0"/>
            </a:srgbClr>
          </a:solidFill>
          <a:prstDash val="solid"/>
        </a:ln>
        <a:effectLst/>
      </dgm:spPr>
      <dgm:t>
        <a:bodyPr/>
        <a:lstStyle/>
        <a:p>
          <a:endParaRPr lang="fr-FR">
            <a:solidFill>
              <a:sysClr val="windowText" lastClr="000000">
                <a:hueOff val="0"/>
                <a:satOff val="0"/>
                <a:lumOff val="0"/>
                <a:alphaOff val="0"/>
              </a:sysClr>
            </a:solidFill>
            <a:latin typeface="Calibri"/>
            <a:ea typeface="+mn-ea"/>
            <a:cs typeface="+mn-cs"/>
          </a:endParaRPr>
        </a:p>
      </dgm:t>
    </dgm:pt>
    <dgm:pt modelId="{05425788-BDEC-4858-8FF1-B999D14B6F8E}" type="sibTrans" cxnId="{A041E681-C812-408A-8CCC-3D88E4B2757F}">
      <dgm:prSet/>
      <dgm:spPr/>
      <dgm:t>
        <a:bodyPr/>
        <a:lstStyle/>
        <a:p>
          <a:endParaRPr lang="fr-FR"/>
        </a:p>
      </dgm:t>
    </dgm:pt>
    <dgm:pt modelId="{069E0140-61F2-4384-8374-B542BCE53443}">
      <dgm:prSet custT="1"/>
      <dgm:spPr>
        <a:xfrm>
          <a:off x="954061" y="4881354"/>
          <a:ext cx="1174385" cy="638401"/>
        </a:xfrm>
        <a:prstGeom prst="rect">
          <a:avLst/>
        </a:prstGeom>
        <a:solidFill>
          <a:srgbClr val="EEEC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fr-FR" sz="1000" b="1">
              <a:solidFill>
                <a:sysClr val="windowText" lastClr="000000"/>
              </a:solidFill>
              <a:latin typeface="Tw Cen MT" panose="020B0602020104020603" pitchFamily="34" charset="0"/>
              <a:ea typeface="+mn-ea"/>
              <a:cs typeface="Times New Roman" panose="02020603050405020304" pitchFamily="18" charset="0"/>
            </a:rPr>
            <a:t>Plan Rediksyon Risk ak Jesyon </a:t>
          </a:r>
          <a:r>
            <a:rPr lang="fr-FR" sz="1200" b="1">
              <a:solidFill>
                <a:sysClr val="windowText" lastClr="000000"/>
              </a:solidFill>
              <a:latin typeface="Tw Cen MT" panose="020B0602020104020603" pitchFamily="34" charset="0"/>
              <a:ea typeface="+mn-ea"/>
              <a:cs typeface="Times New Roman" panose="02020603050405020304" pitchFamily="18" charset="0"/>
            </a:rPr>
            <a:t>katastwof.</a:t>
          </a:r>
        </a:p>
      </dgm:t>
    </dgm:pt>
    <dgm:pt modelId="{BB4C1631-6FE0-48A4-B14E-6EE1FF572095}" type="parTrans" cxnId="{4DBAC811-62D5-43EC-9480-F50C84BDCAF5}">
      <dgm:prSet/>
      <dgm:spPr>
        <a:xfrm>
          <a:off x="519414" y="3266959"/>
          <a:ext cx="434647" cy="1933595"/>
        </a:xfrm>
        <a:custGeom>
          <a:avLst/>
          <a:gdLst/>
          <a:ahLst/>
          <a:cxnLst/>
          <a:rect l="0" t="0" r="0" b="0"/>
          <a:pathLst>
            <a:path>
              <a:moveTo>
                <a:pt x="0" y="0"/>
              </a:moveTo>
              <a:lnTo>
                <a:pt x="217323" y="0"/>
              </a:lnTo>
              <a:lnTo>
                <a:pt x="217323" y="1933595"/>
              </a:lnTo>
              <a:lnTo>
                <a:pt x="434647" y="1933595"/>
              </a:lnTo>
            </a:path>
          </a:pathLst>
        </a:custGeom>
        <a:noFill/>
        <a:ln w="25400" cap="flat" cmpd="sng" algn="ctr">
          <a:solidFill>
            <a:srgbClr val="4F81BD">
              <a:shade val="60000"/>
              <a:hueOff val="0"/>
              <a:satOff val="0"/>
              <a:lumOff val="0"/>
              <a:alphaOff val="0"/>
            </a:srgbClr>
          </a:solidFill>
          <a:prstDash val="solid"/>
        </a:ln>
        <a:effectLst/>
      </dgm:spPr>
      <dgm:t>
        <a:bodyPr/>
        <a:lstStyle/>
        <a:p>
          <a:endParaRPr lang="fr-FR">
            <a:solidFill>
              <a:sysClr val="windowText" lastClr="000000">
                <a:hueOff val="0"/>
                <a:satOff val="0"/>
                <a:lumOff val="0"/>
                <a:alphaOff val="0"/>
              </a:sysClr>
            </a:solidFill>
            <a:latin typeface="Calibri"/>
            <a:ea typeface="+mn-ea"/>
            <a:cs typeface="+mn-cs"/>
          </a:endParaRPr>
        </a:p>
      </dgm:t>
    </dgm:pt>
    <dgm:pt modelId="{BCA803A2-EAE4-4299-937E-08ED5153F370}" type="sibTrans" cxnId="{4DBAC811-62D5-43EC-9480-F50C84BDCAF5}">
      <dgm:prSet/>
      <dgm:spPr/>
      <dgm:t>
        <a:bodyPr/>
        <a:lstStyle/>
        <a:p>
          <a:endParaRPr lang="fr-FR"/>
        </a:p>
      </dgm:t>
    </dgm:pt>
    <dgm:pt modelId="{7E4735AB-F8CB-4CA1-9F99-C06DA3A0E10D}" type="pres">
      <dgm:prSet presAssocID="{19DCB4A2-E58B-44B7-ABC0-97185F9DFF38}" presName="Name0" presStyleCnt="0">
        <dgm:presLayoutVars>
          <dgm:chPref val="1"/>
          <dgm:dir/>
          <dgm:animOne val="branch"/>
          <dgm:animLvl val="lvl"/>
          <dgm:resizeHandles val="exact"/>
        </dgm:presLayoutVars>
      </dgm:prSet>
      <dgm:spPr/>
      <dgm:t>
        <a:bodyPr/>
        <a:lstStyle/>
        <a:p>
          <a:endParaRPr lang="fr-FR"/>
        </a:p>
      </dgm:t>
    </dgm:pt>
    <dgm:pt modelId="{6144DAAB-64E7-4F83-A85F-5D10C71696EF}" type="pres">
      <dgm:prSet presAssocID="{A7AA2861-98F2-4109-BC81-09E5488015E3}" presName="root1" presStyleCnt="0"/>
      <dgm:spPr/>
    </dgm:pt>
    <dgm:pt modelId="{707C5BC6-E379-41E6-A94C-DBE7F02668D8}" type="pres">
      <dgm:prSet presAssocID="{A7AA2861-98F2-4109-BC81-09E5488015E3}" presName="LevelOneTextNode" presStyleLbl="node0" presStyleIdx="0" presStyleCnt="1" custScaleX="89157" custScaleY="76831" custLinFactNeighborX="-92245" custLinFactNeighborY="3900">
        <dgm:presLayoutVars>
          <dgm:chPref val="3"/>
        </dgm:presLayoutVars>
      </dgm:prSet>
      <dgm:spPr/>
      <dgm:t>
        <a:bodyPr/>
        <a:lstStyle/>
        <a:p>
          <a:endParaRPr lang="fr-FR"/>
        </a:p>
      </dgm:t>
    </dgm:pt>
    <dgm:pt modelId="{0A7855AD-B3C1-4C50-A64F-2C6F405410A5}" type="pres">
      <dgm:prSet presAssocID="{A7AA2861-98F2-4109-BC81-09E5488015E3}" presName="level2hierChild" presStyleCnt="0"/>
      <dgm:spPr/>
    </dgm:pt>
    <dgm:pt modelId="{9319AA52-D2E6-415C-AAF4-4C2D4F0ACE82}" type="pres">
      <dgm:prSet presAssocID="{282B0599-BF75-427E-9C55-EFA384086DD8}" presName="conn2-1" presStyleLbl="parChTrans1D2" presStyleIdx="0" presStyleCnt="6"/>
      <dgm:spPr/>
      <dgm:t>
        <a:bodyPr/>
        <a:lstStyle/>
        <a:p>
          <a:endParaRPr lang="fr-FR"/>
        </a:p>
      </dgm:t>
    </dgm:pt>
    <dgm:pt modelId="{F5CA6EB1-E5D2-456C-B54D-8DA84418D69C}" type="pres">
      <dgm:prSet presAssocID="{282B0599-BF75-427E-9C55-EFA384086DD8}" presName="connTx" presStyleLbl="parChTrans1D2" presStyleIdx="0" presStyleCnt="6"/>
      <dgm:spPr/>
      <dgm:t>
        <a:bodyPr/>
        <a:lstStyle/>
        <a:p>
          <a:endParaRPr lang="fr-FR"/>
        </a:p>
      </dgm:t>
    </dgm:pt>
    <dgm:pt modelId="{CD032206-68AC-41DD-94BF-3A2CDFD52A23}" type="pres">
      <dgm:prSet presAssocID="{6B50A706-786B-4157-A39B-BF0510A37D67}" presName="root2" presStyleCnt="0"/>
      <dgm:spPr/>
    </dgm:pt>
    <dgm:pt modelId="{B12C9AF9-4113-4FC6-B2AC-B32DDE84016D}" type="pres">
      <dgm:prSet presAssocID="{6B50A706-786B-4157-A39B-BF0510A37D67}" presName="LevelTwoTextNode" presStyleLbl="node2" presStyleIdx="0" presStyleCnt="6" custScaleX="56836" custScaleY="98309">
        <dgm:presLayoutVars>
          <dgm:chPref val="3"/>
        </dgm:presLayoutVars>
      </dgm:prSet>
      <dgm:spPr/>
      <dgm:t>
        <a:bodyPr/>
        <a:lstStyle/>
        <a:p>
          <a:endParaRPr lang="fr-FR"/>
        </a:p>
      </dgm:t>
    </dgm:pt>
    <dgm:pt modelId="{656E466B-566E-447F-B2B0-06A8506E284F}" type="pres">
      <dgm:prSet presAssocID="{6B50A706-786B-4157-A39B-BF0510A37D67}" presName="level3hierChild" presStyleCnt="0"/>
      <dgm:spPr/>
    </dgm:pt>
    <dgm:pt modelId="{F072652F-41E2-4B20-8C7D-DCD3CDD65459}" type="pres">
      <dgm:prSet presAssocID="{F5C074DA-BB49-4BD8-ACE3-DA4151EDE04A}" presName="conn2-1" presStyleLbl="parChTrans1D3" presStyleIdx="0" presStyleCnt="6"/>
      <dgm:spPr/>
      <dgm:t>
        <a:bodyPr/>
        <a:lstStyle/>
        <a:p>
          <a:endParaRPr lang="fr-FR"/>
        </a:p>
      </dgm:t>
    </dgm:pt>
    <dgm:pt modelId="{467AF6D9-943A-4B51-8B9E-5AE9395A3C29}" type="pres">
      <dgm:prSet presAssocID="{F5C074DA-BB49-4BD8-ACE3-DA4151EDE04A}" presName="connTx" presStyleLbl="parChTrans1D3" presStyleIdx="0" presStyleCnt="6"/>
      <dgm:spPr/>
      <dgm:t>
        <a:bodyPr/>
        <a:lstStyle/>
        <a:p>
          <a:endParaRPr lang="fr-FR"/>
        </a:p>
      </dgm:t>
    </dgm:pt>
    <dgm:pt modelId="{55514BEF-E0A3-432B-B29E-97D96282FFA8}" type="pres">
      <dgm:prSet presAssocID="{42E9BCA0-EF24-4EA8-A268-18FE056B9AF7}" presName="root2" presStyleCnt="0"/>
      <dgm:spPr/>
    </dgm:pt>
    <dgm:pt modelId="{4461CCC4-FC70-4377-9197-BC19E43444A8}" type="pres">
      <dgm:prSet presAssocID="{42E9BCA0-EF24-4EA8-A268-18FE056B9AF7}" presName="LevelTwoTextNode" presStyleLbl="node3" presStyleIdx="0" presStyleCnt="6" custScaleX="152516" custScaleY="204147" custLinFactNeighborX="5370" custLinFactNeighborY="21117">
        <dgm:presLayoutVars>
          <dgm:chPref val="3"/>
        </dgm:presLayoutVars>
      </dgm:prSet>
      <dgm:spPr/>
      <dgm:t>
        <a:bodyPr/>
        <a:lstStyle/>
        <a:p>
          <a:endParaRPr lang="fr-FR"/>
        </a:p>
      </dgm:t>
    </dgm:pt>
    <dgm:pt modelId="{514DEDB3-43C7-4D8E-897D-51035BF34546}" type="pres">
      <dgm:prSet presAssocID="{42E9BCA0-EF24-4EA8-A268-18FE056B9AF7}" presName="level3hierChild" presStyleCnt="0"/>
      <dgm:spPr/>
    </dgm:pt>
    <dgm:pt modelId="{988300E6-2437-4401-8F90-96C184F6110E}" type="pres">
      <dgm:prSet presAssocID="{55BB7B44-DF9D-494A-8460-3D64FE57693E}" presName="conn2-1" presStyleLbl="parChTrans1D2" presStyleIdx="1" presStyleCnt="6"/>
      <dgm:spPr/>
      <dgm:t>
        <a:bodyPr/>
        <a:lstStyle/>
        <a:p>
          <a:endParaRPr lang="fr-FR"/>
        </a:p>
      </dgm:t>
    </dgm:pt>
    <dgm:pt modelId="{A1AFB726-3E5A-441A-8E8D-601D1E7A7EC6}" type="pres">
      <dgm:prSet presAssocID="{55BB7B44-DF9D-494A-8460-3D64FE57693E}" presName="connTx" presStyleLbl="parChTrans1D2" presStyleIdx="1" presStyleCnt="6"/>
      <dgm:spPr/>
      <dgm:t>
        <a:bodyPr/>
        <a:lstStyle/>
        <a:p>
          <a:endParaRPr lang="fr-FR"/>
        </a:p>
      </dgm:t>
    </dgm:pt>
    <dgm:pt modelId="{3E64F1C3-CF0D-4F64-B1D6-AC54896E940F}" type="pres">
      <dgm:prSet presAssocID="{25AB2A5D-7EEC-4E2A-A8A7-2AE4AFF45D64}" presName="root2" presStyleCnt="0"/>
      <dgm:spPr/>
    </dgm:pt>
    <dgm:pt modelId="{DD4A2625-2404-40A0-9C49-C9AAAD501506}" type="pres">
      <dgm:prSet presAssocID="{25AB2A5D-7EEC-4E2A-A8A7-2AE4AFF45D64}" presName="LevelTwoTextNode" presStyleLbl="node2" presStyleIdx="1" presStyleCnt="6" custScaleX="56094" custScaleY="105532" custLinFactNeighborX="1179" custLinFactNeighborY="-35065">
        <dgm:presLayoutVars>
          <dgm:chPref val="3"/>
        </dgm:presLayoutVars>
      </dgm:prSet>
      <dgm:spPr/>
      <dgm:t>
        <a:bodyPr/>
        <a:lstStyle/>
        <a:p>
          <a:endParaRPr lang="fr-FR"/>
        </a:p>
      </dgm:t>
    </dgm:pt>
    <dgm:pt modelId="{CA856172-CBA0-413C-B012-9C791D32482B}" type="pres">
      <dgm:prSet presAssocID="{25AB2A5D-7EEC-4E2A-A8A7-2AE4AFF45D64}" presName="level3hierChild" presStyleCnt="0"/>
      <dgm:spPr/>
    </dgm:pt>
    <dgm:pt modelId="{FC1779D0-FBAF-40AD-B50C-0B3E26B4CC34}" type="pres">
      <dgm:prSet presAssocID="{6CE9AE73-3F19-4A15-9F1E-F41EB0C25151}" presName="conn2-1" presStyleLbl="parChTrans1D3" presStyleIdx="1" presStyleCnt="6"/>
      <dgm:spPr/>
      <dgm:t>
        <a:bodyPr/>
        <a:lstStyle/>
        <a:p>
          <a:endParaRPr lang="fr-FR"/>
        </a:p>
      </dgm:t>
    </dgm:pt>
    <dgm:pt modelId="{A47ECAD2-5718-479A-8218-BEB8601AF654}" type="pres">
      <dgm:prSet presAssocID="{6CE9AE73-3F19-4A15-9F1E-F41EB0C25151}" presName="connTx" presStyleLbl="parChTrans1D3" presStyleIdx="1" presStyleCnt="6"/>
      <dgm:spPr/>
      <dgm:t>
        <a:bodyPr/>
        <a:lstStyle/>
        <a:p>
          <a:endParaRPr lang="fr-FR"/>
        </a:p>
      </dgm:t>
    </dgm:pt>
    <dgm:pt modelId="{B9C8FF8B-974D-4EDE-A50B-2118A1FC1C31}" type="pres">
      <dgm:prSet presAssocID="{8AF3A3E1-C777-42C3-95F3-B7FEC02A8B40}" presName="root2" presStyleCnt="0"/>
      <dgm:spPr/>
    </dgm:pt>
    <dgm:pt modelId="{0A211BF0-BC24-4754-89E3-9FE14F962A1E}" type="pres">
      <dgm:prSet presAssocID="{8AF3A3E1-C777-42C3-95F3-B7FEC02A8B40}" presName="LevelTwoTextNode" presStyleLbl="node3" presStyleIdx="1" presStyleCnt="6" custScaleX="149322" custScaleY="156840" custLinFactNeighborX="4724" custLinFactNeighborY="4430">
        <dgm:presLayoutVars>
          <dgm:chPref val="3"/>
        </dgm:presLayoutVars>
      </dgm:prSet>
      <dgm:spPr/>
      <dgm:t>
        <a:bodyPr/>
        <a:lstStyle/>
        <a:p>
          <a:endParaRPr lang="fr-FR"/>
        </a:p>
      </dgm:t>
    </dgm:pt>
    <dgm:pt modelId="{1F2B6C59-74C8-4249-B352-A7EF5994E523}" type="pres">
      <dgm:prSet presAssocID="{8AF3A3E1-C777-42C3-95F3-B7FEC02A8B40}" presName="level3hierChild" presStyleCnt="0"/>
      <dgm:spPr/>
    </dgm:pt>
    <dgm:pt modelId="{F8651851-4EF7-406C-B65A-FEE72E765E5A}" type="pres">
      <dgm:prSet presAssocID="{9A7C2106-5F57-48EA-B530-707CD6E9D34D}" presName="conn2-1" presStyleLbl="parChTrans1D2" presStyleIdx="2" presStyleCnt="6"/>
      <dgm:spPr/>
      <dgm:t>
        <a:bodyPr/>
        <a:lstStyle/>
        <a:p>
          <a:endParaRPr lang="fr-FR"/>
        </a:p>
      </dgm:t>
    </dgm:pt>
    <dgm:pt modelId="{5617B5AA-9509-4A59-BC39-EBC969B64B65}" type="pres">
      <dgm:prSet presAssocID="{9A7C2106-5F57-48EA-B530-707CD6E9D34D}" presName="connTx" presStyleLbl="parChTrans1D2" presStyleIdx="2" presStyleCnt="6"/>
      <dgm:spPr/>
      <dgm:t>
        <a:bodyPr/>
        <a:lstStyle/>
        <a:p>
          <a:endParaRPr lang="fr-FR"/>
        </a:p>
      </dgm:t>
    </dgm:pt>
    <dgm:pt modelId="{938BC594-ED3E-4F89-8C00-D4424FE6B51E}" type="pres">
      <dgm:prSet presAssocID="{17142B6D-E107-4758-843C-13696835C145}" presName="root2" presStyleCnt="0"/>
      <dgm:spPr/>
    </dgm:pt>
    <dgm:pt modelId="{96C7B9CE-DB00-42BF-82A4-FAE8E6DA8366}" type="pres">
      <dgm:prSet presAssocID="{17142B6D-E107-4758-843C-13696835C145}" presName="LevelTwoTextNode" presStyleLbl="node2" presStyleIdx="2" presStyleCnt="6" custScaleX="62101" custScaleY="88251" custLinFactNeighborX="701" custLinFactNeighborY="-49705">
        <dgm:presLayoutVars>
          <dgm:chPref val="3"/>
        </dgm:presLayoutVars>
      </dgm:prSet>
      <dgm:spPr/>
      <dgm:t>
        <a:bodyPr/>
        <a:lstStyle/>
        <a:p>
          <a:endParaRPr lang="fr-FR"/>
        </a:p>
      </dgm:t>
    </dgm:pt>
    <dgm:pt modelId="{9BA5633E-E042-4E40-8C62-833F76C80360}" type="pres">
      <dgm:prSet presAssocID="{17142B6D-E107-4758-843C-13696835C145}" presName="level3hierChild" presStyleCnt="0"/>
      <dgm:spPr/>
    </dgm:pt>
    <dgm:pt modelId="{41DEFF93-0BB4-47A9-BBC1-237C04973AB9}" type="pres">
      <dgm:prSet presAssocID="{D5465362-A739-416C-AE1F-E1628AD65D3E}" presName="conn2-1" presStyleLbl="parChTrans1D3" presStyleIdx="2" presStyleCnt="6"/>
      <dgm:spPr/>
      <dgm:t>
        <a:bodyPr/>
        <a:lstStyle/>
        <a:p>
          <a:endParaRPr lang="fr-FR"/>
        </a:p>
      </dgm:t>
    </dgm:pt>
    <dgm:pt modelId="{6A6F5FC5-2320-45E7-A345-AE095200EE84}" type="pres">
      <dgm:prSet presAssocID="{D5465362-A739-416C-AE1F-E1628AD65D3E}" presName="connTx" presStyleLbl="parChTrans1D3" presStyleIdx="2" presStyleCnt="6"/>
      <dgm:spPr/>
      <dgm:t>
        <a:bodyPr/>
        <a:lstStyle/>
        <a:p>
          <a:endParaRPr lang="fr-FR"/>
        </a:p>
      </dgm:t>
    </dgm:pt>
    <dgm:pt modelId="{8213EF8D-7D58-4AD3-8992-A5461514CADF}" type="pres">
      <dgm:prSet presAssocID="{068A55BD-584C-4BF9-8EB7-D5EF56603891}" presName="root2" presStyleCnt="0"/>
      <dgm:spPr/>
    </dgm:pt>
    <dgm:pt modelId="{76ACA332-8E00-4762-A06F-36F671AAA264}" type="pres">
      <dgm:prSet presAssocID="{068A55BD-584C-4BF9-8EB7-D5EF56603891}" presName="LevelTwoTextNode" presStyleLbl="node3" presStyleIdx="2" presStyleCnt="6" custScaleX="143488" custScaleY="160800" custLinFactNeighborX="-1834" custLinFactNeighborY="-20164">
        <dgm:presLayoutVars>
          <dgm:chPref val="3"/>
        </dgm:presLayoutVars>
      </dgm:prSet>
      <dgm:spPr/>
      <dgm:t>
        <a:bodyPr/>
        <a:lstStyle/>
        <a:p>
          <a:endParaRPr lang="fr-FR"/>
        </a:p>
      </dgm:t>
    </dgm:pt>
    <dgm:pt modelId="{078F2676-0D4D-4D69-A42B-39368DCD9FAF}" type="pres">
      <dgm:prSet presAssocID="{068A55BD-584C-4BF9-8EB7-D5EF56603891}" presName="level3hierChild" presStyleCnt="0"/>
      <dgm:spPr/>
    </dgm:pt>
    <dgm:pt modelId="{5687D180-01B2-4EF1-9661-FFC8CBA308E4}" type="pres">
      <dgm:prSet presAssocID="{B5C0DF0E-6123-41A3-A4C7-AC60835C0B35}" presName="conn2-1" presStyleLbl="parChTrans1D2" presStyleIdx="3" presStyleCnt="6"/>
      <dgm:spPr/>
      <dgm:t>
        <a:bodyPr/>
        <a:lstStyle/>
        <a:p>
          <a:endParaRPr lang="fr-FR"/>
        </a:p>
      </dgm:t>
    </dgm:pt>
    <dgm:pt modelId="{A0F699F9-446E-4D5D-A867-BCF043D6221E}" type="pres">
      <dgm:prSet presAssocID="{B5C0DF0E-6123-41A3-A4C7-AC60835C0B35}" presName="connTx" presStyleLbl="parChTrans1D2" presStyleIdx="3" presStyleCnt="6"/>
      <dgm:spPr/>
      <dgm:t>
        <a:bodyPr/>
        <a:lstStyle/>
        <a:p>
          <a:endParaRPr lang="fr-FR"/>
        </a:p>
      </dgm:t>
    </dgm:pt>
    <dgm:pt modelId="{F74E207E-A025-4CDF-B2A0-7C94D885CB69}" type="pres">
      <dgm:prSet presAssocID="{89935D6F-EEC6-4E13-88C4-E049FEA221FE}" presName="root2" presStyleCnt="0"/>
      <dgm:spPr/>
    </dgm:pt>
    <dgm:pt modelId="{54E55860-79E7-4921-996A-6E099AADC478}" type="pres">
      <dgm:prSet presAssocID="{89935D6F-EEC6-4E13-88C4-E049FEA221FE}" presName="LevelTwoTextNode" presStyleLbl="node2" presStyleIdx="3" presStyleCnt="6" custScaleX="60585" custScaleY="85311" custLinFactNeighborX="1948" custLinFactNeighborY="-48296">
        <dgm:presLayoutVars>
          <dgm:chPref val="3"/>
        </dgm:presLayoutVars>
      </dgm:prSet>
      <dgm:spPr/>
      <dgm:t>
        <a:bodyPr/>
        <a:lstStyle/>
        <a:p>
          <a:endParaRPr lang="fr-FR"/>
        </a:p>
      </dgm:t>
    </dgm:pt>
    <dgm:pt modelId="{DAB6163D-CCE4-4283-846B-E85AC500BCEE}" type="pres">
      <dgm:prSet presAssocID="{89935D6F-EEC6-4E13-88C4-E049FEA221FE}" presName="level3hierChild" presStyleCnt="0"/>
      <dgm:spPr/>
    </dgm:pt>
    <dgm:pt modelId="{81D08AB1-CB9C-4E2A-BB66-FDC7036A8DDA}" type="pres">
      <dgm:prSet presAssocID="{5E36CF19-5F97-4510-A078-048912764585}" presName="conn2-1" presStyleLbl="parChTrans1D3" presStyleIdx="3" presStyleCnt="6"/>
      <dgm:spPr/>
      <dgm:t>
        <a:bodyPr/>
        <a:lstStyle/>
        <a:p>
          <a:endParaRPr lang="fr-FR"/>
        </a:p>
      </dgm:t>
    </dgm:pt>
    <dgm:pt modelId="{6D79AD39-6E23-483F-8F1F-961938CD3519}" type="pres">
      <dgm:prSet presAssocID="{5E36CF19-5F97-4510-A078-048912764585}" presName="connTx" presStyleLbl="parChTrans1D3" presStyleIdx="3" presStyleCnt="6"/>
      <dgm:spPr/>
      <dgm:t>
        <a:bodyPr/>
        <a:lstStyle/>
        <a:p>
          <a:endParaRPr lang="fr-FR"/>
        </a:p>
      </dgm:t>
    </dgm:pt>
    <dgm:pt modelId="{5B227A33-F133-4277-B28E-B0CD07A2EDC5}" type="pres">
      <dgm:prSet presAssocID="{07FAD4C8-F43F-4FDD-B9CE-B31079456BF7}" presName="root2" presStyleCnt="0"/>
      <dgm:spPr/>
    </dgm:pt>
    <dgm:pt modelId="{0DA5203E-D684-4F27-9C08-F75F61FD7BC0}" type="pres">
      <dgm:prSet presAssocID="{07FAD4C8-F43F-4FDD-B9CE-B31079456BF7}" presName="LevelTwoTextNode" presStyleLbl="node3" presStyleIdx="3" presStyleCnt="6" custScaleX="128632" custScaleY="91486" custLinFactNeighborX="-748" custLinFactNeighborY="-44634">
        <dgm:presLayoutVars>
          <dgm:chPref val="3"/>
        </dgm:presLayoutVars>
      </dgm:prSet>
      <dgm:spPr/>
      <dgm:t>
        <a:bodyPr/>
        <a:lstStyle/>
        <a:p>
          <a:endParaRPr lang="fr-FR"/>
        </a:p>
      </dgm:t>
    </dgm:pt>
    <dgm:pt modelId="{FE55793D-27D4-4F04-9A68-C14BF0D16117}" type="pres">
      <dgm:prSet presAssocID="{07FAD4C8-F43F-4FDD-B9CE-B31079456BF7}" presName="level3hierChild" presStyleCnt="0"/>
      <dgm:spPr/>
    </dgm:pt>
    <dgm:pt modelId="{860FB8C2-9065-46CB-9908-93783486C28D}" type="pres">
      <dgm:prSet presAssocID="{088A070D-2FF8-405B-9C86-D0B7DF57CF7B}" presName="conn2-1" presStyleLbl="parChTrans1D2" presStyleIdx="4" presStyleCnt="6"/>
      <dgm:spPr/>
      <dgm:t>
        <a:bodyPr/>
        <a:lstStyle/>
        <a:p>
          <a:endParaRPr lang="fr-FR"/>
        </a:p>
      </dgm:t>
    </dgm:pt>
    <dgm:pt modelId="{50670737-ABD1-4DE4-A4C9-26AE22F6C664}" type="pres">
      <dgm:prSet presAssocID="{088A070D-2FF8-405B-9C86-D0B7DF57CF7B}" presName="connTx" presStyleLbl="parChTrans1D2" presStyleIdx="4" presStyleCnt="6"/>
      <dgm:spPr/>
      <dgm:t>
        <a:bodyPr/>
        <a:lstStyle/>
        <a:p>
          <a:endParaRPr lang="fr-FR"/>
        </a:p>
      </dgm:t>
    </dgm:pt>
    <dgm:pt modelId="{C5D6E600-1EF8-43DE-9FF9-10CE8BC4F274}" type="pres">
      <dgm:prSet presAssocID="{A8D7A30E-AE6B-4DD3-BE79-FAEF42E28955}" presName="root2" presStyleCnt="0"/>
      <dgm:spPr/>
    </dgm:pt>
    <dgm:pt modelId="{712DCEB9-A257-42D5-B4D6-830448FD8DE4}" type="pres">
      <dgm:prSet presAssocID="{A8D7A30E-AE6B-4DD3-BE79-FAEF42E28955}" presName="LevelTwoTextNode" presStyleLbl="node2" presStyleIdx="4" presStyleCnt="6" custScaleX="64932" custScaleY="84425" custLinFactNeighborX="974" custLinFactNeighborY="-46320">
        <dgm:presLayoutVars>
          <dgm:chPref val="3"/>
        </dgm:presLayoutVars>
      </dgm:prSet>
      <dgm:spPr/>
      <dgm:t>
        <a:bodyPr/>
        <a:lstStyle/>
        <a:p>
          <a:endParaRPr lang="fr-FR"/>
        </a:p>
      </dgm:t>
    </dgm:pt>
    <dgm:pt modelId="{B843C936-9C9A-4D85-867E-037C34359DAD}" type="pres">
      <dgm:prSet presAssocID="{A8D7A30E-AE6B-4DD3-BE79-FAEF42E28955}" presName="level3hierChild" presStyleCnt="0"/>
      <dgm:spPr/>
    </dgm:pt>
    <dgm:pt modelId="{19B14318-96FF-4ECA-8C2B-04EFAB6490A8}" type="pres">
      <dgm:prSet presAssocID="{0858DFDD-9205-4332-86A1-8692ECB2162F}" presName="conn2-1" presStyleLbl="parChTrans1D3" presStyleIdx="4" presStyleCnt="6"/>
      <dgm:spPr/>
      <dgm:t>
        <a:bodyPr/>
        <a:lstStyle/>
        <a:p>
          <a:endParaRPr lang="fr-FR"/>
        </a:p>
      </dgm:t>
    </dgm:pt>
    <dgm:pt modelId="{583B74B8-B3E8-4ADE-8B05-6AE0F245D919}" type="pres">
      <dgm:prSet presAssocID="{0858DFDD-9205-4332-86A1-8692ECB2162F}" presName="connTx" presStyleLbl="parChTrans1D3" presStyleIdx="4" presStyleCnt="6"/>
      <dgm:spPr/>
      <dgm:t>
        <a:bodyPr/>
        <a:lstStyle/>
        <a:p>
          <a:endParaRPr lang="fr-FR"/>
        </a:p>
      </dgm:t>
    </dgm:pt>
    <dgm:pt modelId="{83DB99ED-016E-4CBF-BF8C-BD7937AED171}" type="pres">
      <dgm:prSet presAssocID="{1B727CA9-5309-4A0C-A73B-7CAB075DC99B}" presName="root2" presStyleCnt="0"/>
      <dgm:spPr/>
    </dgm:pt>
    <dgm:pt modelId="{3897A3B3-FCAA-4DE8-A674-F30BB444DF39}" type="pres">
      <dgm:prSet presAssocID="{1B727CA9-5309-4A0C-A73B-7CAB075DC99B}" presName="LevelTwoTextNode" presStyleLbl="node3" presStyleIdx="4" presStyleCnt="6" custScaleX="131226" custScaleY="97314" custLinFactNeighborX="-4700" custLinFactNeighborY="-36715">
        <dgm:presLayoutVars>
          <dgm:chPref val="3"/>
        </dgm:presLayoutVars>
      </dgm:prSet>
      <dgm:spPr/>
      <dgm:t>
        <a:bodyPr/>
        <a:lstStyle/>
        <a:p>
          <a:endParaRPr lang="fr-FR"/>
        </a:p>
      </dgm:t>
    </dgm:pt>
    <dgm:pt modelId="{291A583C-EE35-45E9-B34E-B352BD43F4E7}" type="pres">
      <dgm:prSet presAssocID="{1B727CA9-5309-4A0C-A73B-7CAB075DC99B}" presName="level3hierChild" presStyleCnt="0"/>
      <dgm:spPr/>
    </dgm:pt>
    <dgm:pt modelId="{B5664450-F510-471F-8EE2-D9B0864BFACA}" type="pres">
      <dgm:prSet presAssocID="{BB4C1631-6FE0-48A4-B14E-6EE1FF572095}" presName="conn2-1" presStyleLbl="parChTrans1D2" presStyleIdx="5" presStyleCnt="6"/>
      <dgm:spPr/>
      <dgm:t>
        <a:bodyPr/>
        <a:lstStyle/>
        <a:p>
          <a:endParaRPr lang="fr-FR"/>
        </a:p>
      </dgm:t>
    </dgm:pt>
    <dgm:pt modelId="{B6B62570-F5B4-44A3-87D2-B5BFD876F9B8}" type="pres">
      <dgm:prSet presAssocID="{BB4C1631-6FE0-48A4-B14E-6EE1FF572095}" presName="connTx" presStyleLbl="parChTrans1D2" presStyleIdx="5" presStyleCnt="6"/>
      <dgm:spPr/>
      <dgm:t>
        <a:bodyPr/>
        <a:lstStyle/>
        <a:p>
          <a:endParaRPr lang="fr-FR"/>
        </a:p>
      </dgm:t>
    </dgm:pt>
    <dgm:pt modelId="{1AD7D394-FAFF-4E25-9139-BE42FCE4E6C0}" type="pres">
      <dgm:prSet presAssocID="{069E0140-61F2-4384-8374-B542BCE53443}" presName="root2" presStyleCnt="0"/>
      <dgm:spPr/>
    </dgm:pt>
    <dgm:pt modelId="{ED757B9F-4BC6-422B-B455-50BAAA869D28}" type="pres">
      <dgm:prSet presAssocID="{069E0140-61F2-4384-8374-B542BCE53443}" presName="LevelTwoTextNode" presStyleLbl="node2" presStyleIdx="5" presStyleCnt="6" custScaleX="61458" custScaleY="109581" custLinFactNeighborX="2435" custLinFactNeighborY="-38334">
        <dgm:presLayoutVars>
          <dgm:chPref val="3"/>
        </dgm:presLayoutVars>
      </dgm:prSet>
      <dgm:spPr/>
      <dgm:t>
        <a:bodyPr/>
        <a:lstStyle/>
        <a:p>
          <a:endParaRPr lang="fr-FR"/>
        </a:p>
      </dgm:t>
    </dgm:pt>
    <dgm:pt modelId="{FA6DB2C1-768A-440E-8B60-5089B26E51A0}" type="pres">
      <dgm:prSet presAssocID="{069E0140-61F2-4384-8374-B542BCE53443}" presName="level3hierChild" presStyleCnt="0"/>
      <dgm:spPr/>
    </dgm:pt>
    <dgm:pt modelId="{D3908E81-4AEF-407A-A87A-8B85982A7B88}" type="pres">
      <dgm:prSet presAssocID="{D94F1389-17C1-455C-BB20-D52CE3A27285}" presName="conn2-1" presStyleLbl="parChTrans1D3" presStyleIdx="5" presStyleCnt="6"/>
      <dgm:spPr/>
      <dgm:t>
        <a:bodyPr/>
        <a:lstStyle/>
        <a:p>
          <a:endParaRPr lang="fr-FR"/>
        </a:p>
      </dgm:t>
    </dgm:pt>
    <dgm:pt modelId="{FBE53D81-8EAF-49B9-A69A-07283321BA44}" type="pres">
      <dgm:prSet presAssocID="{D94F1389-17C1-455C-BB20-D52CE3A27285}" presName="connTx" presStyleLbl="parChTrans1D3" presStyleIdx="5" presStyleCnt="6"/>
      <dgm:spPr/>
      <dgm:t>
        <a:bodyPr/>
        <a:lstStyle/>
        <a:p>
          <a:endParaRPr lang="fr-FR"/>
        </a:p>
      </dgm:t>
    </dgm:pt>
    <dgm:pt modelId="{271C1F18-CAE5-476A-ADE6-5FFE246B2DB0}" type="pres">
      <dgm:prSet presAssocID="{DC7A0CCE-5DA8-43F6-9471-B6F5B34B0E10}" presName="root2" presStyleCnt="0"/>
      <dgm:spPr/>
    </dgm:pt>
    <dgm:pt modelId="{9A1A15FB-7A4B-419C-AA27-68E9EE2BEA50}" type="pres">
      <dgm:prSet presAssocID="{DC7A0CCE-5DA8-43F6-9471-B6F5B34B0E10}" presName="LevelTwoTextNode" presStyleLbl="node3" presStyleIdx="5" presStyleCnt="6" custScaleX="137257" custScaleY="107286" custLinFactNeighborX="-2573" custLinFactNeighborY="-33424">
        <dgm:presLayoutVars>
          <dgm:chPref val="3"/>
        </dgm:presLayoutVars>
      </dgm:prSet>
      <dgm:spPr/>
      <dgm:t>
        <a:bodyPr/>
        <a:lstStyle/>
        <a:p>
          <a:endParaRPr lang="fr-FR"/>
        </a:p>
      </dgm:t>
    </dgm:pt>
    <dgm:pt modelId="{DE5AB554-8E8C-4630-995A-C096FA10BEE2}" type="pres">
      <dgm:prSet presAssocID="{DC7A0CCE-5DA8-43F6-9471-B6F5B34B0E10}" presName="level3hierChild" presStyleCnt="0"/>
      <dgm:spPr/>
    </dgm:pt>
  </dgm:ptLst>
  <dgm:cxnLst>
    <dgm:cxn modelId="{A0276A2A-4D5E-4CE8-8147-E114D9C6D275}" srcId="{25AB2A5D-7EEC-4E2A-A8A7-2AE4AFF45D64}" destId="{8AF3A3E1-C777-42C3-95F3-B7FEC02A8B40}" srcOrd="0" destOrd="0" parTransId="{6CE9AE73-3F19-4A15-9F1E-F41EB0C25151}" sibTransId="{CB858833-BE86-4391-846D-80FE915B7A47}"/>
    <dgm:cxn modelId="{29623F89-8B41-4C14-A08F-B3C8236BA1B3}" type="presOf" srcId="{25AB2A5D-7EEC-4E2A-A8A7-2AE4AFF45D64}" destId="{DD4A2625-2404-40A0-9C49-C9AAAD501506}" srcOrd="0" destOrd="0" presId="urn:microsoft.com/office/officeart/2008/layout/HorizontalMultiLevelHierarchy"/>
    <dgm:cxn modelId="{82F48843-AF40-4AEC-9B10-0433994D040B}" type="presOf" srcId="{A8D7A30E-AE6B-4DD3-BE79-FAEF42E28955}" destId="{712DCEB9-A257-42D5-B4D6-830448FD8DE4}" srcOrd="0" destOrd="0" presId="urn:microsoft.com/office/officeart/2008/layout/HorizontalMultiLevelHierarchy"/>
    <dgm:cxn modelId="{F8DFBE14-085F-4C81-9581-4CD3EB54497F}" type="presOf" srcId="{282B0599-BF75-427E-9C55-EFA384086DD8}" destId="{F5CA6EB1-E5D2-456C-B54D-8DA84418D69C}" srcOrd="1" destOrd="0" presId="urn:microsoft.com/office/officeart/2008/layout/HorizontalMultiLevelHierarchy"/>
    <dgm:cxn modelId="{A041E681-C812-408A-8CCC-3D88E4B2757F}" srcId="{A7AA2861-98F2-4109-BC81-09E5488015E3}" destId="{A8D7A30E-AE6B-4DD3-BE79-FAEF42E28955}" srcOrd="4" destOrd="0" parTransId="{088A070D-2FF8-405B-9C86-D0B7DF57CF7B}" sibTransId="{05425788-BDEC-4858-8FF1-B999D14B6F8E}"/>
    <dgm:cxn modelId="{C41621CF-D703-4B2D-859E-DD140C54ECE4}" srcId="{A7AA2861-98F2-4109-BC81-09E5488015E3}" destId="{25AB2A5D-7EEC-4E2A-A8A7-2AE4AFF45D64}" srcOrd="1" destOrd="0" parTransId="{55BB7B44-DF9D-494A-8460-3D64FE57693E}" sibTransId="{0EAAA3B8-715E-412D-9B08-CBCD45CE3BDF}"/>
    <dgm:cxn modelId="{132A60DE-7E6D-4DB0-AE99-6BD54143466B}" type="presOf" srcId="{068A55BD-584C-4BF9-8EB7-D5EF56603891}" destId="{76ACA332-8E00-4762-A06F-36F671AAA264}" srcOrd="0" destOrd="0" presId="urn:microsoft.com/office/officeart/2008/layout/HorizontalMultiLevelHierarchy"/>
    <dgm:cxn modelId="{3C85503B-2012-4CC2-AF62-1AF9FA2324B4}" type="presOf" srcId="{B5C0DF0E-6123-41A3-A4C7-AC60835C0B35}" destId="{5687D180-01B2-4EF1-9661-FFC8CBA308E4}" srcOrd="0" destOrd="0" presId="urn:microsoft.com/office/officeart/2008/layout/HorizontalMultiLevelHierarchy"/>
    <dgm:cxn modelId="{342542E6-7315-4106-8DDB-8810D75094E3}" type="presOf" srcId="{A7AA2861-98F2-4109-BC81-09E5488015E3}" destId="{707C5BC6-E379-41E6-A94C-DBE7F02668D8}" srcOrd="0" destOrd="0" presId="urn:microsoft.com/office/officeart/2008/layout/HorizontalMultiLevelHierarchy"/>
    <dgm:cxn modelId="{828AA3BE-2B92-48E7-B98E-4E57102DAD81}" srcId="{6B50A706-786B-4157-A39B-BF0510A37D67}" destId="{42E9BCA0-EF24-4EA8-A268-18FE056B9AF7}" srcOrd="0" destOrd="0" parTransId="{F5C074DA-BB49-4BD8-ACE3-DA4151EDE04A}" sibTransId="{F069DCD7-4282-4AA1-889D-37FFF5CD94C9}"/>
    <dgm:cxn modelId="{1F09854E-F4C1-4FB4-86FE-200B9BFB9CE8}" type="presOf" srcId="{6CE9AE73-3F19-4A15-9F1E-F41EB0C25151}" destId="{FC1779D0-FBAF-40AD-B50C-0B3E26B4CC34}" srcOrd="0" destOrd="0" presId="urn:microsoft.com/office/officeart/2008/layout/HorizontalMultiLevelHierarchy"/>
    <dgm:cxn modelId="{F9A2122A-E8F0-4C2F-81C9-65F023B7D14E}" type="presOf" srcId="{D5465362-A739-416C-AE1F-E1628AD65D3E}" destId="{6A6F5FC5-2320-45E7-A345-AE095200EE84}" srcOrd="1" destOrd="0" presId="urn:microsoft.com/office/officeart/2008/layout/HorizontalMultiLevelHierarchy"/>
    <dgm:cxn modelId="{270E6E30-22B0-440E-BDB6-5BC12B225397}" type="presOf" srcId="{9A7C2106-5F57-48EA-B530-707CD6E9D34D}" destId="{F8651851-4EF7-406C-B65A-FEE72E765E5A}" srcOrd="0" destOrd="0" presId="urn:microsoft.com/office/officeart/2008/layout/HorizontalMultiLevelHierarchy"/>
    <dgm:cxn modelId="{684C83E2-4AA9-49D7-A883-F615BEAF34CE}" type="presOf" srcId="{F5C074DA-BB49-4BD8-ACE3-DA4151EDE04A}" destId="{467AF6D9-943A-4B51-8B9E-5AE9395A3C29}" srcOrd="1" destOrd="0" presId="urn:microsoft.com/office/officeart/2008/layout/HorizontalMultiLevelHierarchy"/>
    <dgm:cxn modelId="{42A8BFD5-9183-4E1E-B111-21853DA9701F}" srcId="{A8D7A30E-AE6B-4DD3-BE79-FAEF42E28955}" destId="{1B727CA9-5309-4A0C-A73B-7CAB075DC99B}" srcOrd="0" destOrd="0" parTransId="{0858DFDD-9205-4332-86A1-8692ECB2162F}" sibTransId="{E476E193-8A26-4DC7-8349-C802E7C47974}"/>
    <dgm:cxn modelId="{B6E0D636-5E6F-45DE-BF15-8CCEE9D3C521}" type="presOf" srcId="{55BB7B44-DF9D-494A-8460-3D64FE57693E}" destId="{988300E6-2437-4401-8F90-96C184F6110E}" srcOrd="0" destOrd="0" presId="urn:microsoft.com/office/officeart/2008/layout/HorizontalMultiLevelHierarchy"/>
    <dgm:cxn modelId="{F1B5FD74-6BF8-4FF4-9C5E-27CAD60FA6CC}" type="presOf" srcId="{5E36CF19-5F97-4510-A078-048912764585}" destId="{6D79AD39-6E23-483F-8F1F-961938CD3519}" srcOrd="1" destOrd="0" presId="urn:microsoft.com/office/officeart/2008/layout/HorizontalMultiLevelHierarchy"/>
    <dgm:cxn modelId="{2988A56A-7BC6-4DEE-B76F-ACA86FDF32EC}" srcId="{A7AA2861-98F2-4109-BC81-09E5488015E3}" destId="{89935D6F-EEC6-4E13-88C4-E049FEA221FE}" srcOrd="3" destOrd="0" parTransId="{B5C0DF0E-6123-41A3-A4C7-AC60835C0B35}" sibTransId="{7DF71143-B741-4C04-B539-68B79224555A}"/>
    <dgm:cxn modelId="{7B9DD761-63A4-4F2B-8E5D-08B96392CFFE}" type="presOf" srcId="{0858DFDD-9205-4332-86A1-8692ECB2162F}" destId="{19B14318-96FF-4ECA-8C2B-04EFAB6490A8}" srcOrd="0" destOrd="0" presId="urn:microsoft.com/office/officeart/2008/layout/HorizontalMultiLevelHierarchy"/>
    <dgm:cxn modelId="{91EB7C35-7E47-42CF-AB7D-3EB13E2D546A}" srcId="{069E0140-61F2-4384-8374-B542BCE53443}" destId="{DC7A0CCE-5DA8-43F6-9471-B6F5B34B0E10}" srcOrd="0" destOrd="0" parTransId="{D94F1389-17C1-455C-BB20-D52CE3A27285}" sibTransId="{8B5C5906-E85E-46E5-9914-A5EEAE50E394}"/>
    <dgm:cxn modelId="{0A4BE520-263F-4DF4-9F43-9A2165C6E3B3}" srcId="{17142B6D-E107-4758-843C-13696835C145}" destId="{068A55BD-584C-4BF9-8EB7-D5EF56603891}" srcOrd="0" destOrd="0" parTransId="{D5465362-A739-416C-AE1F-E1628AD65D3E}" sibTransId="{3833F634-E345-4D9C-9AB1-9916C4B67B40}"/>
    <dgm:cxn modelId="{99348250-D1DF-4A44-986A-68B65A3079E1}" type="presOf" srcId="{6B50A706-786B-4157-A39B-BF0510A37D67}" destId="{B12C9AF9-4113-4FC6-B2AC-B32DDE84016D}" srcOrd="0" destOrd="0" presId="urn:microsoft.com/office/officeart/2008/layout/HorizontalMultiLevelHierarchy"/>
    <dgm:cxn modelId="{22699933-716B-4AD5-BC38-8A79AD27D1FA}" type="presOf" srcId="{D5465362-A739-416C-AE1F-E1628AD65D3E}" destId="{41DEFF93-0BB4-47A9-BBC1-237C04973AB9}" srcOrd="0" destOrd="0" presId="urn:microsoft.com/office/officeart/2008/layout/HorizontalMultiLevelHierarchy"/>
    <dgm:cxn modelId="{00599AB0-E1B7-4F20-BA06-2FCF240FFDB5}" type="presOf" srcId="{B5C0DF0E-6123-41A3-A4C7-AC60835C0B35}" destId="{A0F699F9-446E-4D5D-A867-BCF043D6221E}" srcOrd="1" destOrd="0" presId="urn:microsoft.com/office/officeart/2008/layout/HorizontalMultiLevelHierarchy"/>
    <dgm:cxn modelId="{A477C903-0286-45B2-8539-F4B2827C9E1A}" srcId="{19DCB4A2-E58B-44B7-ABC0-97185F9DFF38}" destId="{A7AA2861-98F2-4109-BC81-09E5488015E3}" srcOrd="0" destOrd="0" parTransId="{1620DC3B-AE72-4CDF-BCEF-347F9452958C}" sibTransId="{57146106-BF81-4CE6-8BAE-CC626B280558}"/>
    <dgm:cxn modelId="{285403FA-03D7-4C94-99B6-61F3F38998E5}" type="presOf" srcId="{D94F1389-17C1-455C-BB20-D52CE3A27285}" destId="{D3908E81-4AEF-407A-A87A-8B85982A7B88}" srcOrd="0" destOrd="0" presId="urn:microsoft.com/office/officeart/2008/layout/HorizontalMultiLevelHierarchy"/>
    <dgm:cxn modelId="{44D9A078-CE19-424E-84FF-400694BF0843}" type="presOf" srcId="{89935D6F-EEC6-4E13-88C4-E049FEA221FE}" destId="{54E55860-79E7-4921-996A-6E099AADC478}" srcOrd="0" destOrd="0" presId="urn:microsoft.com/office/officeart/2008/layout/HorizontalMultiLevelHierarchy"/>
    <dgm:cxn modelId="{BCB8047E-D1F3-46A2-A61B-A2A9C58435B3}" type="presOf" srcId="{17142B6D-E107-4758-843C-13696835C145}" destId="{96C7B9CE-DB00-42BF-82A4-FAE8E6DA8366}" srcOrd="0" destOrd="0" presId="urn:microsoft.com/office/officeart/2008/layout/HorizontalMultiLevelHierarchy"/>
    <dgm:cxn modelId="{754B53A4-4BC0-42B2-B699-F01A81E7F83E}" type="presOf" srcId="{8AF3A3E1-C777-42C3-95F3-B7FEC02A8B40}" destId="{0A211BF0-BC24-4754-89E3-9FE14F962A1E}" srcOrd="0" destOrd="0" presId="urn:microsoft.com/office/officeart/2008/layout/HorizontalMultiLevelHierarchy"/>
    <dgm:cxn modelId="{8217C1BD-D695-4FD4-AFB9-7084C2711606}" srcId="{A7AA2861-98F2-4109-BC81-09E5488015E3}" destId="{17142B6D-E107-4758-843C-13696835C145}" srcOrd="2" destOrd="0" parTransId="{9A7C2106-5F57-48EA-B530-707CD6E9D34D}" sibTransId="{12976D97-5726-44DB-9F54-28423C667683}"/>
    <dgm:cxn modelId="{6CA0267B-AEB1-4C79-8A78-8087633726C1}" type="presOf" srcId="{F5C074DA-BB49-4BD8-ACE3-DA4151EDE04A}" destId="{F072652F-41E2-4B20-8C7D-DCD3CDD65459}" srcOrd="0" destOrd="0" presId="urn:microsoft.com/office/officeart/2008/layout/HorizontalMultiLevelHierarchy"/>
    <dgm:cxn modelId="{859875BA-22D3-46D5-AEE8-38C9F2B32681}" type="presOf" srcId="{1B727CA9-5309-4A0C-A73B-7CAB075DC99B}" destId="{3897A3B3-FCAA-4DE8-A674-F30BB444DF39}" srcOrd="0" destOrd="0" presId="urn:microsoft.com/office/officeart/2008/layout/HorizontalMultiLevelHierarchy"/>
    <dgm:cxn modelId="{1300521B-87FD-447F-BD5D-134797CF5B41}" type="presOf" srcId="{42E9BCA0-EF24-4EA8-A268-18FE056B9AF7}" destId="{4461CCC4-FC70-4377-9197-BC19E43444A8}" srcOrd="0" destOrd="0" presId="urn:microsoft.com/office/officeart/2008/layout/HorizontalMultiLevelHierarchy"/>
    <dgm:cxn modelId="{CF35E743-E1A3-4EEF-8DDA-30D6F44A5E0F}" type="presOf" srcId="{6CE9AE73-3F19-4A15-9F1E-F41EB0C25151}" destId="{A47ECAD2-5718-479A-8218-BEB8601AF654}" srcOrd="1" destOrd="0" presId="urn:microsoft.com/office/officeart/2008/layout/HorizontalMultiLevelHierarchy"/>
    <dgm:cxn modelId="{A849009F-6B5E-4291-A983-2BD6AA1ED224}" type="presOf" srcId="{D94F1389-17C1-455C-BB20-D52CE3A27285}" destId="{FBE53D81-8EAF-49B9-A69A-07283321BA44}" srcOrd="1" destOrd="0" presId="urn:microsoft.com/office/officeart/2008/layout/HorizontalMultiLevelHierarchy"/>
    <dgm:cxn modelId="{4EBD7D73-3F8C-40AD-B036-9221E38EECF7}" type="presOf" srcId="{19DCB4A2-E58B-44B7-ABC0-97185F9DFF38}" destId="{7E4735AB-F8CB-4CA1-9F99-C06DA3A0E10D}" srcOrd="0" destOrd="0" presId="urn:microsoft.com/office/officeart/2008/layout/HorizontalMultiLevelHierarchy"/>
    <dgm:cxn modelId="{627FC3A6-C82F-4B71-B8E4-72A396D1B4B8}" type="presOf" srcId="{BB4C1631-6FE0-48A4-B14E-6EE1FF572095}" destId="{B5664450-F510-471F-8EE2-D9B0864BFACA}" srcOrd="0" destOrd="0" presId="urn:microsoft.com/office/officeart/2008/layout/HorizontalMultiLevelHierarchy"/>
    <dgm:cxn modelId="{B13674AB-0FBF-4A07-A887-0C73F634E070}" type="presOf" srcId="{0858DFDD-9205-4332-86A1-8692ECB2162F}" destId="{583B74B8-B3E8-4ADE-8B05-6AE0F245D919}" srcOrd="1" destOrd="0" presId="urn:microsoft.com/office/officeart/2008/layout/HorizontalMultiLevelHierarchy"/>
    <dgm:cxn modelId="{1C14B42E-26F8-4885-98AA-E530D6A631C5}" type="presOf" srcId="{DC7A0CCE-5DA8-43F6-9471-B6F5B34B0E10}" destId="{9A1A15FB-7A4B-419C-AA27-68E9EE2BEA50}" srcOrd="0" destOrd="0" presId="urn:microsoft.com/office/officeart/2008/layout/HorizontalMultiLevelHierarchy"/>
    <dgm:cxn modelId="{2AA37900-397D-4190-874C-2FFF21483AB2}" type="presOf" srcId="{282B0599-BF75-427E-9C55-EFA384086DD8}" destId="{9319AA52-D2E6-415C-AAF4-4C2D4F0ACE82}" srcOrd="0" destOrd="0" presId="urn:microsoft.com/office/officeart/2008/layout/HorizontalMultiLevelHierarchy"/>
    <dgm:cxn modelId="{4DBAC811-62D5-43EC-9480-F50C84BDCAF5}" srcId="{A7AA2861-98F2-4109-BC81-09E5488015E3}" destId="{069E0140-61F2-4384-8374-B542BCE53443}" srcOrd="5" destOrd="0" parTransId="{BB4C1631-6FE0-48A4-B14E-6EE1FF572095}" sibTransId="{BCA803A2-EAE4-4299-937E-08ED5153F370}"/>
    <dgm:cxn modelId="{ABFDFD65-AC9C-447F-B3F9-40B8F4DBA412}" type="presOf" srcId="{07FAD4C8-F43F-4FDD-B9CE-B31079456BF7}" destId="{0DA5203E-D684-4F27-9C08-F75F61FD7BC0}" srcOrd="0" destOrd="0" presId="urn:microsoft.com/office/officeart/2008/layout/HorizontalMultiLevelHierarchy"/>
    <dgm:cxn modelId="{DAEE7219-7217-49CB-87E2-909898FE93AD}" type="presOf" srcId="{088A070D-2FF8-405B-9C86-D0B7DF57CF7B}" destId="{860FB8C2-9065-46CB-9908-93783486C28D}" srcOrd="0" destOrd="0" presId="urn:microsoft.com/office/officeart/2008/layout/HorizontalMultiLevelHierarchy"/>
    <dgm:cxn modelId="{2772421A-879A-444A-BB92-8D201B959F1F}" srcId="{89935D6F-EEC6-4E13-88C4-E049FEA221FE}" destId="{07FAD4C8-F43F-4FDD-B9CE-B31079456BF7}" srcOrd="0" destOrd="0" parTransId="{5E36CF19-5F97-4510-A078-048912764585}" sibTransId="{88F4AE6A-4BE6-4716-80FB-29CF2BA5ED63}"/>
    <dgm:cxn modelId="{694B23E1-F3F5-4E61-BA81-25DCCA36DC0E}" type="presOf" srcId="{9A7C2106-5F57-48EA-B530-707CD6E9D34D}" destId="{5617B5AA-9509-4A59-BC39-EBC969B64B65}" srcOrd="1" destOrd="0" presId="urn:microsoft.com/office/officeart/2008/layout/HorizontalMultiLevelHierarchy"/>
    <dgm:cxn modelId="{CCA81CDA-6AA8-4A98-BFAF-3F9C7E565C7F}" type="presOf" srcId="{55BB7B44-DF9D-494A-8460-3D64FE57693E}" destId="{A1AFB726-3E5A-441A-8E8D-601D1E7A7EC6}" srcOrd="1" destOrd="0" presId="urn:microsoft.com/office/officeart/2008/layout/HorizontalMultiLevelHierarchy"/>
    <dgm:cxn modelId="{79BFF4D0-8675-4CA0-93BE-BA2152F68D2E}" srcId="{A7AA2861-98F2-4109-BC81-09E5488015E3}" destId="{6B50A706-786B-4157-A39B-BF0510A37D67}" srcOrd="0" destOrd="0" parTransId="{282B0599-BF75-427E-9C55-EFA384086DD8}" sibTransId="{86AA72C0-F29B-4033-BFCC-881E414CA7B4}"/>
    <dgm:cxn modelId="{428B0EE1-71D1-4C6B-944D-4D4CB38EE3F5}" type="presOf" srcId="{069E0140-61F2-4384-8374-B542BCE53443}" destId="{ED757B9F-4BC6-422B-B455-50BAAA869D28}" srcOrd="0" destOrd="0" presId="urn:microsoft.com/office/officeart/2008/layout/HorizontalMultiLevelHierarchy"/>
    <dgm:cxn modelId="{66895AF2-140A-4711-A972-B5FCDC19F59F}" type="presOf" srcId="{088A070D-2FF8-405B-9C86-D0B7DF57CF7B}" destId="{50670737-ABD1-4DE4-A4C9-26AE22F6C664}" srcOrd="1" destOrd="0" presId="urn:microsoft.com/office/officeart/2008/layout/HorizontalMultiLevelHierarchy"/>
    <dgm:cxn modelId="{9292879D-406C-4151-BAA3-171D0E1061BC}" type="presOf" srcId="{BB4C1631-6FE0-48A4-B14E-6EE1FF572095}" destId="{B6B62570-F5B4-44A3-87D2-B5BFD876F9B8}" srcOrd="1" destOrd="0" presId="urn:microsoft.com/office/officeart/2008/layout/HorizontalMultiLevelHierarchy"/>
    <dgm:cxn modelId="{371FC633-A681-4AEC-BC92-847E7BBDBC16}" type="presOf" srcId="{5E36CF19-5F97-4510-A078-048912764585}" destId="{81D08AB1-CB9C-4E2A-BB66-FDC7036A8DDA}" srcOrd="0" destOrd="0" presId="urn:microsoft.com/office/officeart/2008/layout/HorizontalMultiLevelHierarchy"/>
    <dgm:cxn modelId="{1E810BC9-58AE-4171-9618-AEA566D9E880}" type="presParOf" srcId="{7E4735AB-F8CB-4CA1-9F99-C06DA3A0E10D}" destId="{6144DAAB-64E7-4F83-A85F-5D10C71696EF}" srcOrd="0" destOrd="0" presId="urn:microsoft.com/office/officeart/2008/layout/HorizontalMultiLevelHierarchy"/>
    <dgm:cxn modelId="{FF4BB7C8-A174-4C89-BFCA-8F41F30DC463}" type="presParOf" srcId="{6144DAAB-64E7-4F83-A85F-5D10C71696EF}" destId="{707C5BC6-E379-41E6-A94C-DBE7F02668D8}" srcOrd="0" destOrd="0" presId="urn:microsoft.com/office/officeart/2008/layout/HorizontalMultiLevelHierarchy"/>
    <dgm:cxn modelId="{E973B76D-92F3-49FF-94C3-EAC8696B7D99}" type="presParOf" srcId="{6144DAAB-64E7-4F83-A85F-5D10C71696EF}" destId="{0A7855AD-B3C1-4C50-A64F-2C6F405410A5}" srcOrd="1" destOrd="0" presId="urn:microsoft.com/office/officeart/2008/layout/HorizontalMultiLevelHierarchy"/>
    <dgm:cxn modelId="{8E2B6448-6327-4E3F-84C3-7688FE56F369}" type="presParOf" srcId="{0A7855AD-B3C1-4C50-A64F-2C6F405410A5}" destId="{9319AA52-D2E6-415C-AAF4-4C2D4F0ACE82}" srcOrd="0" destOrd="0" presId="urn:microsoft.com/office/officeart/2008/layout/HorizontalMultiLevelHierarchy"/>
    <dgm:cxn modelId="{098D07D5-9E51-4FC4-908A-191657B8CBB0}" type="presParOf" srcId="{9319AA52-D2E6-415C-AAF4-4C2D4F0ACE82}" destId="{F5CA6EB1-E5D2-456C-B54D-8DA84418D69C}" srcOrd="0" destOrd="0" presId="urn:microsoft.com/office/officeart/2008/layout/HorizontalMultiLevelHierarchy"/>
    <dgm:cxn modelId="{84E1A7F5-B93F-4DF8-A1CF-79705B9CEAEE}" type="presParOf" srcId="{0A7855AD-B3C1-4C50-A64F-2C6F405410A5}" destId="{CD032206-68AC-41DD-94BF-3A2CDFD52A23}" srcOrd="1" destOrd="0" presId="urn:microsoft.com/office/officeart/2008/layout/HorizontalMultiLevelHierarchy"/>
    <dgm:cxn modelId="{884154F3-E0C7-4302-8DEA-4A9F0ED110C3}" type="presParOf" srcId="{CD032206-68AC-41DD-94BF-3A2CDFD52A23}" destId="{B12C9AF9-4113-4FC6-B2AC-B32DDE84016D}" srcOrd="0" destOrd="0" presId="urn:microsoft.com/office/officeart/2008/layout/HorizontalMultiLevelHierarchy"/>
    <dgm:cxn modelId="{E95E9AD9-F352-4C77-AFD2-6A148B00394F}" type="presParOf" srcId="{CD032206-68AC-41DD-94BF-3A2CDFD52A23}" destId="{656E466B-566E-447F-B2B0-06A8506E284F}" srcOrd="1" destOrd="0" presId="urn:microsoft.com/office/officeart/2008/layout/HorizontalMultiLevelHierarchy"/>
    <dgm:cxn modelId="{50E5C2B3-40B1-45D3-808A-E0608545E28B}" type="presParOf" srcId="{656E466B-566E-447F-B2B0-06A8506E284F}" destId="{F072652F-41E2-4B20-8C7D-DCD3CDD65459}" srcOrd="0" destOrd="0" presId="urn:microsoft.com/office/officeart/2008/layout/HorizontalMultiLevelHierarchy"/>
    <dgm:cxn modelId="{D74551D7-01D3-4967-B9CE-B2DBF2D696BF}" type="presParOf" srcId="{F072652F-41E2-4B20-8C7D-DCD3CDD65459}" destId="{467AF6D9-943A-4B51-8B9E-5AE9395A3C29}" srcOrd="0" destOrd="0" presId="urn:microsoft.com/office/officeart/2008/layout/HorizontalMultiLevelHierarchy"/>
    <dgm:cxn modelId="{3859FBD5-231F-497E-8C94-8BF2D89ADF48}" type="presParOf" srcId="{656E466B-566E-447F-B2B0-06A8506E284F}" destId="{55514BEF-E0A3-432B-B29E-97D96282FFA8}" srcOrd="1" destOrd="0" presId="urn:microsoft.com/office/officeart/2008/layout/HorizontalMultiLevelHierarchy"/>
    <dgm:cxn modelId="{E0D4C957-469D-47C5-8865-C4D686DEAFC5}" type="presParOf" srcId="{55514BEF-E0A3-432B-B29E-97D96282FFA8}" destId="{4461CCC4-FC70-4377-9197-BC19E43444A8}" srcOrd="0" destOrd="0" presId="urn:microsoft.com/office/officeart/2008/layout/HorizontalMultiLevelHierarchy"/>
    <dgm:cxn modelId="{00711FD0-BF04-4E37-A9F5-55800880A50A}" type="presParOf" srcId="{55514BEF-E0A3-432B-B29E-97D96282FFA8}" destId="{514DEDB3-43C7-4D8E-897D-51035BF34546}" srcOrd="1" destOrd="0" presId="urn:microsoft.com/office/officeart/2008/layout/HorizontalMultiLevelHierarchy"/>
    <dgm:cxn modelId="{644BE48C-7DDD-4A8A-B861-71E56C84A79F}" type="presParOf" srcId="{0A7855AD-B3C1-4C50-A64F-2C6F405410A5}" destId="{988300E6-2437-4401-8F90-96C184F6110E}" srcOrd="2" destOrd="0" presId="urn:microsoft.com/office/officeart/2008/layout/HorizontalMultiLevelHierarchy"/>
    <dgm:cxn modelId="{3746E158-9FB7-4ED6-AC48-DCD6C8175F18}" type="presParOf" srcId="{988300E6-2437-4401-8F90-96C184F6110E}" destId="{A1AFB726-3E5A-441A-8E8D-601D1E7A7EC6}" srcOrd="0" destOrd="0" presId="urn:microsoft.com/office/officeart/2008/layout/HorizontalMultiLevelHierarchy"/>
    <dgm:cxn modelId="{FC1CB32C-53AD-46F1-BE5B-90F09D3D5E44}" type="presParOf" srcId="{0A7855AD-B3C1-4C50-A64F-2C6F405410A5}" destId="{3E64F1C3-CF0D-4F64-B1D6-AC54896E940F}" srcOrd="3" destOrd="0" presId="urn:microsoft.com/office/officeart/2008/layout/HorizontalMultiLevelHierarchy"/>
    <dgm:cxn modelId="{D37AB7E9-2F7A-4954-AC0B-3FCEAE8BBF7E}" type="presParOf" srcId="{3E64F1C3-CF0D-4F64-B1D6-AC54896E940F}" destId="{DD4A2625-2404-40A0-9C49-C9AAAD501506}" srcOrd="0" destOrd="0" presId="urn:microsoft.com/office/officeart/2008/layout/HorizontalMultiLevelHierarchy"/>
    <dgm:cxn modelId="{4018D7A3-0DF3-4D58-87CE-65CCC44C2098}" type="presParOf" srcId="{3E64F1C3-CF0D-4F64-B1D6-AC54896E940F}" destId="{CA856172-CBA0-413C-B012-9C791D32482B}" srcOrd="1" destOrd="0" presId="urn:microsoft.com/office/officeart/2008/layout/HorizontalMultiLevelHierarchy"/>
    <dgm:cxn modelId="{6C0301A6-25FA-445C-BE1C-94033F440BB6}" type="presParOf" srcId="{CA856172-CBA0-413C-B012-9C791D32482B}" destId="{FC1779D0-FBAF-40AD-B50C-0B3E26B4CC34}" srcOrd="0" destOrd="0" presId="urn:microsoft.com/office/officeart/2008/layout/HorizontalMultiLevelHierarchy"/>
    <dgm:cxn modelId="{CEDD2B1E-C128-4A4D-A8B0-E477F017C4A4}" type="presParOf" srcId="{FC1779D0-FBAF-40AD-B50C-0B3E26B4CC34}" destId="{A47ECAD2-5718-479A-8218-BEB8601AF654}" srcOrd="0" destOrd="0" presId="urn:microsoft.com/office/officeart/2008/layout/HorizontalMultiLevelHierarchy"/>
    <dgm:cxn modelId="{D978281F-96B6-44DB-9DAF-A06529346020}" type="presParOf" srcId="{CA856172-CBA0-413C-B012-9C791D32482B}" destId="{B9C8FF8B-974D-4EDE-A50B-2118A1FC1C31}" srcOrd="1" destOrd="0" presId="urn:microsoft.com/office/officeart/2008/layout/HorizontalMultiLevelHierarchy"/>
    <dgm:cxn modelId="{BEB89B76-C00F-4A14-8430-4CA44AAE320D}" type="presParOf" srcId="{B9C8FF8B-974D-4EDE-A50B-2118A1FC1C31}" destId="{0A211BF0-BC24-4754-89E3-9FE14F962A1E}" srcOrd="0" destOrd="0" presId="urn:microsoft.com/office/officeart/2008/layout/HorizontalMultiLevelHierarchy"/>
    <dgm:cxn modelId="{29A2CDAB-45D5-46E8-9C22-927F0E92454E}" type="presParOf" srcId="{B9C8FF8B-974D-4EDE-A50B-2118A1FC1C31}" destId="{1F2B6C59-74C8-4249-B352-A7EF5994E523}" srcOrd="1" destOrd="0" presId="urn:microsoft.com/office/officeart/2008/layout/HorizontalMultiLevelHierarchy"/>
    <dgm:cxn modelId="{89C6A1F1-DDDD-4510-9708-3D08655F37DF}" type="presParOf" srcId="{0A7855AD-B3C1-4C50-A64F-2C6F405410A5}" destId="{F8651851-4EF7-406C-B65A-FEE72E765E5A}" srcOrd="4" destOrd="0" presId="urn:microsoft.com/office/officeart/2008/layout/HorizontalMultiLevelHierarchy"/>
    <dgm:cxn modelId="{85B1F7D8-3FEA-483F-B794-FBE5A20183B0}" type="presParOf" srcId="{F8651851-4EF7-406C-B65A-FEE72E765E5A}" destId="{5617B5AA-9509-4A59-BC39-EBC969B64B65}" srcOrd="0" destOrd="0" presId="urn:microsoft.com/office/officeart/2008/layout/HorizontalMultiLevelHierarchy"/>
    <dgm:cxn modelId="{F5D3DD7E-D7E5-4B65-9D9D-115115EDDA4D}" type="presParOf" srcId="{0A7855AD-B3C1-4C50-A64F-2C6F405410A5}" destId="{938BC594-ED3E-4F89-8C00-D4424FE6B51E}" srcOrd="5" destOrd="0" presId="urn:microsoft.com/office/officeart/2008/layout/HorizontalMultiLevelHierarchy"/>
    <dgm:cxn modelId="{1EE8969C-F07E-4B0B-9C40-A897C6959ED1}" type="presParOf" srcId="{938BC594-ED3E-4F89-8C00-D4424FE6B51E}" destId="{96C7B9CE-DB00-42BF-82A4-FAE8E6DA8366}" srcOrd="0" destOrd="0" presId="urn:microsoft.com/office/officeart/2008/layout/HorizontalMultiLevelHierarchy"/>
    <dgm:cxn modelId="{3547E1DB-F040-4208-AADC-85AC28B7CA1F}" type="presParOf" srcId="{938BC594-ED3E-4F89-8C00-D4424FE6B51E}" destId="{9BA5633E-E042-4E40-8C62-833F76C80360}" srcOrd="1" destOrd="0" presId="urn:microsoft.com/office/officeart/2008/layout/HorizontalMultiLevelHierarchy"/>
    <dgm:cxn modelId="{10C1C876-3A30-4218-B3AF-91BD8FCC1908}" type="presParOf" srcId="{9BA5633E-E042-4E40-8C62-833F76C80360}" destId="{41DEFF93-0BB4-47A9-BBC1-237C04973AB9}" srcOrd="0" destOrd="0" presId="urn:microsoft.com/office/officeart/2008/layout/HorizontalMultiLevelHierarchy"/>
    <dgm:cxn modelId="{D48B5D6B-F2DA-4558-9027-AB1C81E38B77}" type="presParOf" srcId="{41DEFF93-0BB4-47A9-BBC1-237C04973AB9}" destId="{6A6F5FC5-2320-45E7-A345-AE095200EE84}" srcOrd="0" destOrd="0" presId="urn:microsoft.com/office/officeart/2008/layout/HorizontalMultiLevelHierarchy"/>
    <dgm:cxn modelId="{C165B233-A5B8-4C32-8F9C-EC75516FA01A}" type="presParOf" srcId="{9BA5633E-E042-4E40-8C62-833F76C80360}" destId="{8213EF8D-7D58-4AD3-8992-A5461514CADF}" srcOrd="1" destOrd="0" presId="urn:microsoft.com/office/officeart/2008/layout/HorizontalMultiLevelHierarchy"/>
    <dgm:cxn modelId="{635F3F26-22E5-408E-9B85-FF2654B2B1E5}" type="presParOf" srcId="{8213EF8D-7D58-4AD3-8992-A5461514CADF}" destId="{76ACA332-8E00-4762-A06F-36F671AAA264}" srcOrd="0" destOrd="0" presId="urn:microsoft.com/office/officeart/2008/layout/HorizontalMultiLevelHierarchy"/>
    <dgm:cxn modelId="{2B898F74-25BB-4CBE-8F12-35EDDF386B2A}" type="presParOf" srcId="{8213EF8D-7D58-4AD3-8992-A5461514CADF}" destId="{078F2676-0D4D-4D69-A42B-39368DCD9FAF}" srcOrd="1" destOrd="0" presId="urn:microsoft.com/office/officeart/2008/layout/HorizontalMultiLevelHierarchy"/>
    <dgm:cxn modelId="{FCD03232-13BC-403A-A9CA-4250BEBE6AE9}" type="presParOf" srcId="{0A7855AD-B3C1-4C50-A64F-2C6F405410A5}" destId="{5687D180-01B2-4EF1-9661-FFC8CBA308E4}" srcOrd="6" destOrd="0" presId="urn:microsoft.com/office/officeart/2008/layout/HorizontalMultiLevelHierarchy"/>
    <dgm:cxn modelId="{DF4DAEC3-F846-4FD8-97B0-831CD782B61B}" type="presParOf" srcId="{5687D180-01B2-4EF1-9661-FFC8CBA308E4}" destId="{A0F699F9-446E-4D5D-A867-BCF043D6221E}" srcOrd="0" destOrd="0" presId="urn:microsoft.com/office/officeart/2008/layout/HorizontalMultiLevelHierarchy"/>
    <dgm:cxn modelId="{8A7AEE94-9C48-4016-81D2-C8392E7DC96F}" type="presParOf" srcId="{0A7855AD-B3C1-4C50-A64F-2C6F405410A5}" destId="{F74E207E-A025-4CDF-B2A0-7C94D885CB69}" srcOrd="7" destOrd="0" presId="urn:microsoft.com/office/officeart/2008/layout/HorizontalMultiLevelHierarchy"/>
    <dgm:cxn modelId="{A34D63AA-6C66-41C3-844D-6A32661D3CE3}" type="presParOf" srcId="{F74E207E-A025-4CDF-B2A0-7C94D885CB69}" destId="{54E55860-79E7-4921-996A-6E099AADC478}" srcOrd="0" destOrd="0" presId="urn:microsoft.com/office/officeart/2008/layout/HorizontalMultiLevelHierarchy"/>
    <dgm:cxn modelId="{959777E4-423D-44CB-9323-95D3BC327C97}" type="presParOf" srcId="{F74E207E-A025-4CDF-B2A0-7C94D885CB69}" destId="{DAB6163D-CCE4-4283-846B-E85AC500BCEE}" srcOrd="1" destOrd="0" presId="urn:microsoft.com/office/officeart/2008/layout/HorizontalMultiLevelHierarchy"/>
    <dgm:cxn modelId="{D021FA46-FFD9-4EBC-AA9E-7F1397C11BEC}" type="presParOf" srcId="{DAB6163D-CCE4-4283-846B-E85AC500BCEE}" destId="{81D08AB1-CB9C-4E2A-BB66-FDC7036A8DDA}" srcOrd="0" destOrd="0" presId="urn:microsoft.com/office/officeart/2008/layout/HorizontalMultiLevelHierarchy"/>
    <dgm:cxn modelId="{169D6ECA-BD08-43A3-A110-A3121243067E}" type="presParOf" srcId="{81D08AB1-CB9C-4E2A-BB66-FDC7036A8DDA}" destId="{6D79AD39-6E23-483F-8F1F-961938CD3519}" srcOrd="0" destOrd="0" presId="urn:microsoft.com/office/officeart/2008/layout/HorizontalMultiLevelHierarchy"/>
    <dgm:cxn modelId="{AC55798D-8778-4ECB-B605-1F3673B5F00D}" type="presParOf" srcId="{DAB6163D-CCE4-4283-846B-E85AC500BCEE}" destId="{5B227A33-F133-4277-B28E-B0CD07A2EDC5}" srcOrd="1" destOrd="0" presId="urn:microsoft.com/office/officeart/2008/layout/HorizontalMultiLevelHierarchy"/>
    <dgm:cxn modelId="{9844A9CE-879B-45A1-AA17-8B7C2709052B}" type="presParOf" srcId="{5B227A33-F133-4277-B28E-B0CD07A2EDC5}" destId="{0DA5203E-D684-4F27-9C08-F75F61FD7BC0}" srcOrd="0" destOrd="0" presId="urn:microsoft.com/office/officeart/2008/layout/HorizontalMultiLevelHierarchy"/>
    <dgm:cxn modelId="{802FC37D-F34D-4702-B1D1-13DB959D0C44}" type="presParOf" srcId="{5B227A33-F133-4277-B28E-B0CD07A2EDC5}" destId="{FE55793D-27D4-4F04-9A68-C14BF0D16117}" srcOrd="1" destOrd="0" presId="urn:microsoft.com/office/officeart/2008/layout/HorizontalMultiLevelHierarchy"/>
    <dgm:cxn modelId="{358D40DE-E196-4525-8FE9-FCA293AF7030}" type="presParOf" srcId="{0A7855AD-B3C1-4C50-A64F-2C6F405410A5}" destId="{860FB8C2-9065-46CB-9908-93783486C28D}" srcOrd="8" destOrd="0" presId="urn:microsoft.com/office/officeart/2008/layout/HorizontalMultiLevelHierarchy"/>
    <dgm:cxn modelId="{41103728-9BF2-4B72-AFF8-61548B821292}" type="presParOf" srcId="{860FB8C2-9065-46CB-9908-93783486C28D}" destId="{50670737-ABD1-4DE4-A4C9-26AE22F6C664}" srcOrd="0" destOrd="0" presId="urn:microsoft.com/office/officeart/2008/layout/HorizontalMultiLevelHierarchy"/>
    <dgm:cxn modelId="{F95EEA92-6063-41D5-BF09-60C627098A7E}" type="presParOf" srcId="{0A7855AD-B3C1-4C50-A64F-2C6F405410A5}" destId="{C5D6E600-1EF8-43DE-9FF9-10CE8BC4F274}" srcOrd="9" destOrd="0" presId="urn:microsoft.com/office/officeart/2008/layout/HorizontalMultiLevelHierarchy"/>
    <dgm:cxn modelId="{F89C8019-89B1-4DE6-96BB-E0FF19A7C9BA}" type="presParOf" srcId="{C5D6E600-1EF8-43DE-9FF9-10CE8BC4F274}" destId="{712DCEB9-A257-42D5-B4D6-830448FD8DE4}" srcOrd="0" destOrd="0" presId="urn:microsoft.com/office/officeart/2008/layout/HorizontalMultiLevelHierarchy"/>
    <dgm:cxn modelId="{BDCB81B0-6383-4D62-85EB-265A97BCC696}" type="presParOf" srcId="{C5D6E600-1EF8-43DE-9FF9-10CE8BC4F274}" destId="{B843C936-9C9A-4D85-867E-037C34359DAD}" srcOrd="1" destOrd="0" presId="urn:microsoft.com/office/officeart/2008/layout/HorizontalMultiLevelHierarchy"/>
    <dgm:cxn modelId="{90FCADF2-F404-4A1C-9064-15DA2A8A64AB}" type="presParOf" srcId="{B843C936-9C9A-4D85-867E-037C34359DAD}" destId="{19B14318-96FF-4ECA-8C2B-04EFAB6490A8}" srcOrd="0" destOrd="0" presId="urn:microsoft.com/office/officeart/2008/layout/HorizontalMultiLevelHierarchy"/>
    <dgm:cxn modelId="{4F792737-AFB6-47EC-A1F1-26AFFC41C520}" type="presParOf" srcId="{19B14318-96FF-4ECA-8C2B-04EFAB6490A8}" destId="{583B74B8-B3E8-4ADE-8B05-6AE0F245D919}" srcOrd="0" destOrd="0" presId="urn:microsoft.com/office/officeart/2008/layout/HorizontalMultiLevelHierarchy"/>
    <dgm:cxn modelId="{180B5A24-5F04-47C9-9327-1F492C3B00C7}" type="presParOf" srcId="{B843C936-9C9A-4D85-867E-037C34359DAD}" destId="{83DB99ED-016E-4CBF-BF8C-BD7937AED171}" srcOrd="1" destOrd="0" presId="urn:microsoft.com/office/officeart/2008/layout/HorizontalMultiLevelHierarchy"/>
    <dgm:cxn modelId="{C22B117F-42FF-4E6C-93B5-CB1A825A9244}" type="presParOf" srcId="{83DB99ED-016E-4CBF-BF8C-BD7937AED171}" destId="{3897A3B3-FCAA-4DE8-A674-F30BB444DF39}" srcOrd="0" destOrd="0" presId="urn:microsoft.com/office/officeart/2008/layout/HorizontalMultiLevelHierarchy"/>
    <dgm:cxn modelId="{781F1CEF-EAFA-4B0C-BA47-3EC71491B460}" type="presParOf" srcId="{83DB99ED-016E-4CBF-BF8C-BD7937AED171}" destId="{291A583C-EE35-45E9-B34E-B352BD43F4E7}" srcOrd="1" destOrd="0" presId="urn:microsoft.com/office/officeart/2008/layout/HorizontalMultiLevelHierarchy"/>
    <dgm:cxn modelId="{1F85DA51-277A-42F8-9591-44792A6898D3}" type="presParOf" srcId="{0A7855AD-B3C1-4C50-A64F-2C6F405410A5}" destId="{B5664450-F510-471F-8EE2-D9B0864BFACA}" srcOrd="10" destOrd="0" presId="urn:microsoft.com/office/officeart/2008/layout/HorizontalMultiLevelHierarchy"/>
    <dgm:cxn modelId="{676F5FA9-D4A2-4FEA-A425-92BD180F5846}" type="presParOf" srcId="{B5664450-F510-471F-8EE2-D9B0864BFACA}" destId="{B6B62570-F5B4-44A3-87D2-B5BFD876F9B8}" srcOrd="0" destOrd="0" presId="urn:microsoft.com/office/officeart/2008/layout/HorizontalMultiLevelHierarchy"/>
    <dgm:cxn modelId="{82ED4F45-20CF-4E5F-9E0B-68589E19D29B}" type="presParOf" srcId="{0A7855AD-B3C1-4C50-A64F-2C6F405410A5}" destId="{1AD7D394-FAFF-4E25-9139-BE42FCE4E6C0}" srcOrd="11" destOrd="0" presId="urn:microsoft.com/office/officeart/2008/layout/HorizontalMultiLevelHierarchy"/>
    <dgm:cxn modelId="{0589C93B-B50D-4FDE-92E8-BA3D18273E34}" type="presParOf" srcId="{1AD7D394-FAFF-4E25-9139-BE42FCE4E6C0}" destId="{ED757B9F-4BC6-422B-B455-50BAAA869D28}" srcOrd="0" destOrd="0" presId="urn:microsoft.com/office/officeart/2008/layout/HorizontalMultiLevelHierarchy"/>
    <dgm:cxn modelId="{E470C5C7-0A58-455B-85DB-41B699E61B92}" type="presParOf" srcId="{1AD7D394-FAFF-4E25-9139-BE42FCE4E6C0}" destId="{FA6DB2C1-768A-440E-8B60-5089B26E51A0}" srcOrd="1" destOrd="0" presId="urn:microsoft.com/office/officeart/2008/layout/HorizontalMultiLevelHierarchy"/>
    <dgm:cxn modelId="{39038080-995D-4DC5-8F4E-64B122810ABC}" type="presParOf" srcId="{FA6DB2C1-768A-440E-8B60-5089B26E51A0}" destId="{D3908E81-4AEF-407A-A87A-8B85982A7B88}" srcOrd="0" destOrd="0" presId="urn:microsoft.com/office/officeart/2008/layout/HorizontalMultiLevelHierarchy"/>
    <dgm:cxn modelId="{1EA38D82-0324-449D-A67B-10BDC97A0584}" type="presParOf" srcId="{D3908E81-4AEF-407A-A87A-8B85982A7B88}" destId="{FBE53D81-8EAF-49B9-A69A-07283321BA44}" srcOrd="0" destOrd="0" presId="urn:microsoft.com/office/officeart/2008/layout/HorizontalMultiLevelHierarchy"/>
    <dgm:cxn modelId="{861021C8-D964-40D0-ABB8-8D5A3EDBCC7A}" type="presParOf" srcId="{FA6DB2C1-768A-440E-8B60-5089B26E51A0}" destId="{271C1F18-CAE5-476A-ADE6-5FFE246B2DB0}" srcOrd="1" destOrd="0" presId="urn:microsoft.com/office/officeart/2008/layout/HorizontalMultiLevelHierarchy"/>
    <dgm:cxn modelId="{71C3D4FA-B911-4BF7-AE44-4519BC96E5BC}" type="presParOf" srcId="{271C1F18-CAE5-476A-ADE6-5FFE246B2DB0}" destId="{9A1A15FB-7A4B-419C-AA27-68E9EE2BEA50}" srcOrd="0" destOrd="0" presId="urn:microsoft.com/office/officeart/2008/layout/HorizontalMultiLevelHierarchy"/>
    <dgm:cxn modelId="{B2C436A0-E558-4FF1-983C-0E114F978D30}" type="presParOf" srcId="{271C1F18-CAE5-476A-ADE6-5FFE246B2DB0}" destId="{DE5AB554-8E8C-4630-995A-C096FA10BEE2}" srcOrd="1" destOrd="0" presId="urn:microsoft.com/office/officeart/2008/layout/HorizontalMultiLevelHierarchy"/>
  </dgm:cxnLst>
  <dgm:bg>
    <a:solidFill>
      <a:schemeClr val="bg1"/>
    </a:solidFill>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3908E81-4AEF-407A-A87A-8B85982A7B88}">
      <dsp:nvSpPr>
        <dsp:cNvPr id="0" name=""/>
        <dsp:cNvSpPr/>
      </dsp:nvSpPr>
      <dsp:spPr>
        <a:xfrm>
          <a:off x="2128447" y="5154835"/>
          <a:ext cx="286478" cy="91440"/>
        </a:xfrm>
        <a:custGeom>
          <a:avLst/>
          <a:gdLst/>
          <a:ahLst/>
          <a:cxnLst/>
          <a:rect l="0" t="0" r="0" b="0"/>
          <a:pathLst>
            <a:path>
              <a:moveTo>
                <a:pt x="0" y="45720"/>
              </a:moveTo>
              <a:lnTo>
                <a:pt x="143239" y="45720"/>
              </a:lnTo>
              <a:lnTo>
                <a:pt x="143239" y="74324"/>
              </a:lnTo>
              <a:lnTo>
                <a:pt x="286478" y="7432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solidFill>
              <a:sysClr val="windowText" lastClr="000000">
                <a:hueOff val="0"/>
                <a:satOff val="0"/>
                <a:lumOff val="0"/>
                <a:alphaOff val="0"/>
              </a:sysClr>
            </a:solidFill>
            <a:latin typeface="Calibri"/>
            <a:ea typeface="+mn-ea"/>
            <a:cs typeface="+mn-cs"/>
          </a:endParaRPr>
        </a:p>
      </dsp:txBody>
      <dsp:txXfrm>
        <a:off x="2264488" y="5193357"/>
        <a:ext cx="0" cy="0"/>
      </dsp:txXfrm>
    </dsp:sp>
    <dsp:sp modelId="{B5664450-F510-471F-8EE2-D9B0864BFACA}">
      <dsp:nvSpPr>
        <dsp:cNvPr id="0" name=""/>
        <dsp:cNvSpPr/>
      </dsp:nvSpPr>
      <dsp:spPr>
        <a:xfrm>
          <a:off x="519414" y="3266959"/>
          <a:ext cx="434647" cy="1933595"/>
        </a:xfrm>
        <a:custGeom>
          <a:avLst/>
          <a:gdLst/>
          <a:ahLst/>
          <a:cxnLst/>
          <a:rect l="0" t="0" r="0" b="0"/>
          <a:pathLst>
            <a:path>
              <a:moveTo>
                <a:pt x="0" y="0"/>
              </a:moveTo>
              <a:lnTo>
                <a:pt x="217323" y="0"/>
              </a:lnTo>
              <a:lnTo>
                <a:pt x="217323" y="1933595"/>
              </a:lnTo>
              <a:lnTo>
                <a:pt x="434647" y="193359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solidFill>
              <a:sysClr val="windowText" lastClr="000000">
                <a:hueOff val="0"/>
                <a:satOff val="0"/>
                <a:lumOff val="0"/>
                <a:alphaOff val="0"/>
              </a:sysClr>
            </a:solidFill>
            <a:latin typeface="Calibri"/>
            <a:ea typeface="+mn-ea"/>
            <a:cs typeface="+mn-cs"/>
          </a:endParaRPr>
        </a:p>
      </dsp:txBody>
      <dsp:txXfrm>
        <a:off x="687191" y="4184211"/>
        <a:ext cx="0" cy="0"/>
      </dsp:txXfrm>
    </dsp:sp>
    <dsp:sp modelId="{19B14318-96FF-4ECA-8C2B-04EFAB6490A8}">
      <dsp:nvSpPr>
        <dsp:cNvPr id="0" name=""/>
        <dsp:cNvSpPr/>
      </dsp:nvSpPr>
      <dsp:spPr>
        <a:xfrm>
          <a:off x="2166912" y="4366680"/>
          <a:ext cx="273751" cy="91440"/>
        </a:xfrm>
        <a:custGeom>
          <a:avLst/>
          <a:gdLst/>
          <a:ahLst/>
          <a:cxnLst/>
          <a:rect l="0" t="0" r="0" b="0"/>
          <a:pathLst>
            <a:path>
              <a:moveTo>
                <a:pt x="0" y="45720"/>
              </a:moveTo>
              <a:lnTo>
                <a:pt x="136875" y="45720"/>
              </a:lnTo>
              <a:lnTo>
                <a:pt x="136875" y="101677"/>
              </a:lnTo>
              <a:lnTo>
                <a:pt x="273751" y="101677"/>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solidFill>
              <a:sysClr val="windowText" lastClr="000000">
                <a:hueOff val="0"/>
                <a:satOff val="0"/>
                <a:lumOff val="0"/>
                <a:alphaOff val="0"/>
              </a:sysClr>
            </a:solidFill>
            <a:latin typeface="Calibri"/>
            <a:ea typeface="+mn-ea"/>
            <a:cs typeface="+mn-cs"/>
          </a:endParaRPr>
        </a:p>
      </dsp:txBody>
      <dsp:txXfrm>
        <a:off x="2296803" y="4405415"/>
        <a:ext cx="0" cy="0"/>
      </dsp:txXfrm>
    </dsp:sp>
    <dsp:sp modelId="{860FB8C2-9065-46CB-9908-93783486C28D}">
      <dsp:nvSpPr>
        <dsp:cNvPr id="0" name=""/>
        <dsp:cNvSpPr/>
      </dsp:nvSpPr>
      <dsp:spPr>
        <a:xfrm>
          <a:off x="519414" y="3266959"/>
          <a:ext cx="406729" cy="1145440"/>
        </a:xfrm>
        <a:custGeom>
          <a:avLst/>
          <a:gdLst/>
          <a:ahLst/>
          <a:cxnLst/>
          <a:rect l="0" t="0" r="0" b="0"/>
          <a:pathLst>
            <a:path>
              <a:moveTo>
                <a:pt x="0" y="0"/>
              </a:moveTo>
              <a:lnTo>
                <a:pt x="203364" y="0"/>
              </a:lnTo>
              <a:lnTo>
                <a:pt x="203364" y="1145440"/>
              </a:lnTo>
              <a:lnTo>
                <a:pt x="406729" y="114544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solidFill>
              <a:sysClr val="windowText" lastClr="000000">
                <a:hueOff val="0"/>
                <a:satOff val="0"/>
                <a:lumOff val="0"/>
                <a:alphaOff val="0"/>
              </a:sysClr>
            </a:solidFill>
            <a:latin typeface="Calibri"/>
            <a:ea typeface="+mn-ea"/>
            <a:cs typeface="+mn-cs"/>
          </a:endParaRPr>
        </a:p>
      </dsp:txBody>
      <dsp:txXfrm>
        <a:off x="692391" y="3809292"/>
        <a:ext cx="0" cy="0"/>
      </dsp:txXfrm>
    </dsp:sp>
    <dsp:sp modelId="{81D08AB1-CB9C-4E2A-BB66-FDC7036A8DDA}">
      <dsp:nvSpPr>
        <dsp:cNvPr id="0" name=""/>
        <dsp:cNvSpPr/>
      </dsp:nvSpPr>
      <dsp:spPr>
        <a:xfrm>
          <a:off x="2102459" y="3659563"/>
          <a:ext cx="330657" cy="91440"/>
        </a:xfrm>
        <a:custGeom>
          <a:avLst/>
          <a:gdLst/>
          <a:ahLst/>
          <a:cxnLst/>
          <a:rect l="0" t="0" r="0" b="0"/>
          <a:pathLst>
            <a:path>
              <a:moveTo>
                <a:pt x="0" y="45720"/>
              </a:moveTo>
              <a:lnTo>
                <a:pt x="165328" y="45720"/>
              </a:lnTo>
              <a:lnTo>
                <a:pt x="165328" y="67054"/>
              </a:lnTo>
              <a:lnTo>
                <a:pt x="330657" y="6705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solidFill>
              <a:sysClr val="windowText" lastClr="000000">
                <a:hueOff val="0"/>
                <a:satOff val="0"/>
                <a:lumOff val="0"/>
                <a:alphaOff val="0"/>
              </a:sysClr>
            </a:solidFill>
            <a:latin typeface="Calibri"/>
            <a:ea typeface="+mn-ea"/>
            <a:cs typeface="+mn-cs"/>
          </a:endParaRPr>
        </a:p>
      </dsp:txBody>
      <dsp:txXfrm>
        <a:off x="2259504" y="3697000"/>
        <a:ext cx="0" cy="0"/>
      </dsp:txXfrm>
    </dsp:sp>
    <dsp:sp modelId="{5687D180-01B2-4EF1-9661-FFC8CBA308E4}">
      <dsp:nvSpPr>
        <dsp:cNvPr id="0" name=""/>
        <dsp:cNvSpPr/>
      </dsp:nvSpPr>
      <dsp:spPr>
        <a:xfrm>
          <a:off x="519414" y="3266959"/>
          <a:ext cx="425341" cy="438324"/>
        </a:xfrm>
        <a:custGeom>
          <a:avLst/>
          <a:gdLst/>
          <a:ahLst/>
          <a:cxnLst/>
          <a:rect l="0" t="0" r="0" b="0"/>
          <a:pathLst>
            <a:path>
              <a:moveTo>
                <a:pt x="0" y="0"/>
              </a:moveTo>
              <a:lnTo>
                <a:pt x="212670" y="0"/>
              </a:lnTo>
              <a:lnTo>
                <a:pt x="212670" y="438324"/>
              </a:lnTo>
              <a:lnTo>
                <a:pt x="425341" y="43832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solidFill>
              <a:sysClr val="windowText" lastClr="000000">
                <a:hueOff val="0"/>
                <a:satOff val="0"/>
                <a:lumOff val="0"/>
                <a:alphaOff val="0"/>
              </a:sysClr>
            </a:solidFill>
            <a:latin typeface="Calibri"/>
            <a:ea typeface="+mn-ea"/>
            <a:cs typeface="+mn-cs"/>
          </a:endParaRPr>
        </a:p>
      </dsp:txBody>
      <dsp:txXfrm>
        <a:off x="716815" y="3470852"/>
        <a:ext cx="0" cy="0"/>
      </dsp:txXfrm>
    </dsp:sp>
    <dsp:sp modelId="{41DEFF93-0BB4-47A9-BBC1-237C04973AB9}">
      <dsp:nvSpPr>
        <dsp:cNvPr id="0" name=""/>
        <dsp:cNvSpPr/>
      </dsp:nvSpPr>
      <dsp:spPr>
        <a:xfrm>
          <a:off x="2107599" y="2816540"/>
          <a:ext cx="333734" cy="172101"/>
        </a:xfrm>
        <a:custGeom>
          <a:avLst/>
          <a:gdLst/>
          <a:ahLst/>
          <a:cxnLst/>
          <a:rect l="0" t="0" r="0" b="0"/>
          <a:pathLst>
            <a:path>
              <a:moveTo>
                <a:pt x="0" y="0"/>
              </a:moveTo>
              <a:lnTo>
                <a:pt x="166867" y="0"/>
              </a:lnTo>
              <a:lnTo>
                <a:pt x="166867" y="172101"/>
              </a:lnTo>
              <a:lnTo>
                <a:pt x="333734" y="17210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solidFill>
              <a:sysClr val="windowText" lastClr="000000">
                <a:hueOff val="0"/>
                <a:satOff val="0"/>
                <a:lumOff val="0"/>
                <a:alphaOff val="0"/>
              </a:sysClr>
            </a:solidFill>
            <a:latin typeface="Calibri"/>
            <a:ea typeface="+mn-ea"/>
            <a:cs typeface="+mn-cs"/>
          </a:endParaRPr>
        </a:p>
      </dsp:txBody>
      <dsp:txXfrm>
        <a:off x="2265079" y="2893203"/>
        <a:ext cx="0" cy="0"/>
      </dsp:txXfrm>
    </dsp:sp>
    <dsp:sp modelId="{F8651851-4EF7-406C-B65A-FEE72E765E5A}">
      <dsp:nvSpPr>
        <dsp:cNvPr id="0" name=""/>
        <dsp:cNvSpPr/>
      </dsp:nvSpPr>
      <dsp:spPr>
        <a:xfrm>
          <a:off x="519414" y="2816540"/>
          <a:ext cx="401512" cy="450419"/>
        </a:xfrm>
        <a:custGeom>
          <a:avLst/>
          <a:gdLst/>
          <a:ahLst/>
          <a:cxnLst/>
          <a:rect l="0" t="0" r="0" b="0"/>
          <a:pathLst>
            <a:path>
              <a:moveTo>
                <a:pt x="0" y="450419"/>
              </a:moveTo>
              <a:lnTo>
                <a:pt x="200756" y="450419"/>
              </a:lnTo>
              <a:lnTo>
                <a:pt x="200756" y="0"/>
              </a:lnTo>
              <a:lnTo>
                <a:pt x="401512" y="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solidFill>
              <a:sysClr val="windowText" lastClr="000000">
                <a:hueOff val="0"/>
                <a:satOff val="0"/>
                <a:lumOff val="0"/>
                <a:alphaOff val="0"/>
              </a:sysClr>
            </a:solidFill>
            <a:latin typeface="Calibri"/>
            <a:ea typeface="+mn-ea"/>
            <a:cs typeface="+mn-cs"/>
          </a:endParaRPr>
        </a:p>
      </dsp:txBody>
      <dsp:txXfrm>
        <a:off x="705085" y="3026665"/>
        <a:ext cx="0" cy="0"/>
      </dsp:txXfrm>
    </dsp:sp>
    <dsp:sp modelId="{FC1779D0-FBAF-40AD-B50C-0B3E26B4CC34}">
      <dsp:nvSpPr>
        <dsp:cNvPr id="0" name=""/>
        <dsp:cNvSpPr/>
      </dsp:nvSpPr>
      <dsp:spPr>
        <a:xfrm>
          <a:off x="2001947" y="1830925"/>
          <a:ext cx="440800" cy="230091"/>
        </a:xfrm>
        <a:custGeom>
          <a:avLst/>
          <a:gdLst/>
          <a:ahLst/>
          <a:cxnLst/>
          <a:rect l="0" t="0" r="0" b="0"/>
          <a:pathLst>
            <a:path>
              <a:moveTo>
                <a:pt x="0" y="0"/>
              </a:moveTo>
              <a:lnTo>
                <a:pt x="220400" y="0"/>
              </a:lnTo>
              <a:lnTo>
                <a:pt x="220400" y="230091"/>
              </a:lnTo>
              <a:lnTo>
                <a:pt x="440800" y="23009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solidFill>
              <a:sysClr val="windowText" lastClr="000000">
                <a:hueOff val="0"/>
                <a:satOff val="0"/>
                <a:lumOff val="0"/>
                <a:alphaOff val="0"/>
              </a:sysClr>
            </a:solidFill>
            <a:latin typeface="Calibri"/>
            <a:ea typeface="+mn-ea"/>
            <a:cs typeface="+mn-cs"/>
          </a:endParaRPr>
        </a:p>
      </dsp:txBody>
      <dsp:txXfrm>
        <a:off x="2209916" y="1933539"/>
        <a:ext cx="0" cy="0"/>
      </dsp:txXfrm>
    </dsp:sp>
    <dsp:sp modelId="{988300E6-2437-4401-8F90-96C184F6110E}">
      <dsp:nvSpPr>
        <dsp:cNvPr id="0" name=""/>
        <dsp:cNvSpPr/>
      </dsp:nvSpPr>
      <dsp:spPr>
        <a:xfrm>
          <a:off x="519414" y="1830925"/>
          <a:ext cx="410646" cy="1436034"/>
        </a:xfrm>
        <a:custGeom>
          <a:avLst/>
          <a:gdLst/>
          <a:ahLst/>
          <a:cxnLst/>
          <a:rect l="0" t="0" r="0" b="0"/>
          <a:pathLst>
            <a:path>
              <a:moveTo>
                <a:pt x="0" y="1436034"/>
              </a:moveTo>
              <a:lnTo>
                <a:pt x="205323" y="1436034"/>
              </a:lnTo>
              <a:lnTo>
                <a:pt x="205323" y="0"/>
              </a:lnTo>
              <a:lnTo>
                <a:pt x="410646" y="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solidFill>
              <a:sysClr val="windowText" lastClr="000000">
                <a:hueOff val="0"/>
                <a:satOff val="0"/>
                <a:lumOff val="0"/>
                <a:alphaOff val="0"/>
              </a:sysClr>
            </a:solidFill>
            <a:latin typeface="Calibri"/>
            <a:ea typeface="+mn-ea"/>
            <a:cs typeface="+mn-cs"/>
          </a:endParaRPr>
        </a:p>
      </dsp:txBody>
      <dsp:txXfrm>
        <a:off x="687397" y="2511602"/>
        <a:ext cx="0" cy="0"/>
      </dsp:txXfrm>
    </dsp:sp>
    <dsp:sp modelId="{F072652F-41E2-4B20-8C7D-DCD3CDD65459}">
      <dsp:nvSpPr>
        <dsp:cNvPr id="0" name=""/>
        <dsp:cNvSpPr/>
      </dsp:nvSpPr>
      <dsp:spPr>
        <a:xfrm>
          <a:off x="1993596" y="838036"/>
          <a:ext cx="388117" cy="123024"/>
        </a:xfrm>
        <a:custGeom>
          <a:avLst/>
          <a:gdLst/>
          <a:ahLst/>
          <a:cxnLst/>
          <a:rect l="0" t="0" r="0" b="0"/>
          <a:pathLst>
            <a:path>
              <a:moveTo>
                <a:pt x="0" y="0"/>
              </a:moveTo>
              <a:lnTo>
                <a:pt x="194058" y="0"/>
              </a:lnTo>
              <a:lnTo>
                <a:pt x="194058" y="123024"/>
              </a:lnTo>
              <a:lnTo>
                <a:pt x="388117" y="12302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solidFill>
              <a:sysClr val="windowText" lastClr="000000">
                <a:hueOff val="0"/>
                <a:satOff val="0"/>
                <a:lumOff val="0"/>
                <a:alphaOff val="0"/>
              </a:sysClr>
            </a:solidFill>
            <a:latin typeface="Calibri"/>
            <a:ea typeface="+mn-ea"/>
            <a:cs typeface="+mn-cs"/>
          </a:endParaRPr>
        </a:p>
      </dsp:txBody>
      <dsp:txXfrm>
        <a:off x="2177476" y="889369"/>
        <a:ext cx="0" cy="0"/>
      </dsp:txXfrm>
    </dsp:sp>
    <dsp:sp modelId="{9319AA52-D2E6-415C-AAF4-4C2D4F0ACE82}">
      <dsp:nvSpPr>
        <dsp:cNvPr id="0" name=""/>
        <dsp:cNvSpPr/>
      </dsp:nvSpPr>
      <dsp:spPr>
        <a:xfrm>
          <a:off x="519414" y="838036"/>
          <a:ext cx="388117" cy="2428923"/>
        </a:xfrm>
        <a:custGeom>
          <a:avLst/>
          <a:gdLst/>
          <a:ahLst/>
          <a:cxnLst/>
          <a:rect l="0" t="0" r="0" b="0"/>
          <a:pathLst>
            <a:path>
              <a:moveTo>
                <a:pt x="0" y="2428923"/>
              </a:moveTo>
              <a:lnTo>
                <a:pt x="194058" y="2428923"/>
              </a:lnTo>
              <a:lnTo>
                <a:pt x="194058" y="0"/>
              </a:lnTo>
              <a:lnTo>
                <a:pt x="388117" y="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solidFill>
              <a:sysClr val="windowText" lastClr="000000">
                <a:hueOff val="0"/>
                <a:satOff val="0"/>
                <a:lumOff val="0"/>
                <a:alphaOff val="0"/>
              </a:sysClr>
            </a:solidFill>
            <a:latin typeface="Calibri"/>
            <a:ea typeface="+mn-ea"/>
            <a:cs typeface="+mn-cs"/>
          </a:endParaRPr>
        </a:p>
      </dsp:txBody>
      <dsp:txXfrm>
        <a:off x="651979" y="1991004"/>
        <a:ext cx="0" cy="0"/>
      </dsp:txXfrm>
    </dsp:sp>
    <dsp:sp modelId="{707C5BC6-E379-41E6-A94C-DBE7F02668D8}">
      <dsp:nvSpPr>
        <dsp:cNvPr id="0" name=""/>
        <dsp:cNvSpPr/>
      </dsp:nvSpPr>
      <dsp:spPr>
        <a:xfrm rot="16200000">
          <a:off x="-918200" y="3007252"/>
          <a:ext cx="2355815" cy="519414"/>
        </a:xfrm>
        <a:prstGeom prst="rect">
          <a:avLst/>
        </a:prstGeom>
        <a:solidFill>
          <a:srgbClr val="FFFF00"/>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solidFill>
                <a:sysClr val="windowText" lastClr="000000"/>
              </a:solidFill>
              <a:latin typeface="Tw Cen MT" panose="020B0602020104020603" pitchFamily="34" charset="0"/>
              <a:ea typeface="+mn-ea"/>
              <a:cs typeface="Arial" panose="020B0604020202020204" pitchFamily="34" charset="0"/>
            </a:rPr>
            <a:t>Fòmasyon Inisyal </a:t>
          </a:r>
        </a:p>
        <a:p>
          <a:pPr lvl="0" algn="ctr" defTabSz="533400">
            <a:lnSpc>
              <a:spcPct val="90000"/>
            </a:lnSpc>
            <a:spcBef>
              <a:spcPct val="0"/>
            </a:spcBef>
            <a:spcAft>
              <a:spcPct val="35000"/>
            </a:spcAft>
          </a:pPr>
          <a:r>
            <a:rPr lang="en-US" sz="1200" b="1" kern="1200">
              <a:solidFill>
                <a:sysClr val="windowText" lastClr="000000"/>
              </a:solidFill>
              <a:latin typeface="Tw Cen MT" panose="020B0602020104020603" pitchFamily="34" charset="0"/>
              <a:ea typeface="+mn-ea"/>
              <a:cs typeface="Arial" panose="020B0604020202020204" pitchFamily="34" charset="0"/>
            </a:rPr>
            <a:t>(“GRD”)</a:t>
          </a:r>
          <a:endParaRPr lang="fr-FR" sz="1200" kern="1200">
            <a:solidFill>
              <a:sysClr val="windowText" lastClr="000000"/>
            </a:solidFill>
            <a:latin typeface="Tw Cen MT" panose="020B0602020104020603" pitchFamily="34" charset="0"/>
            <a:ea typeface="+mn-ea"/>
            <a:cs typeface="Arial" panose="020B0604020202020204" pitchFamily="34" charset="0"/>
          </a:endParaRPr>
        </a:p>
      </dsp:txBody>
      <dsp:txXfrm>
        <a:off x="-918200" y="3007252"/>
        <a:ext cx="2355815" cy="519414"/>
      </dsp:txXfrm>
    </dsp:sp>
    <dsp:sp modelId="{B12C9AF9-4113-4FC6-B2AC-B32DDE84016D}">
      <dsp:nvSpPr>
        <dsp:cNvPr id="0" name=""/>
        <dsp:cNvSpPr/>
      </dsp:nvSpPr>
      <dsp:spPr>
        <a:xfrm>
          <a:off x="907531" y="551670"/>
          <a:ext cx="1086064" cy="572732"/>
        </a:xfrm>
        <a:prstGeom prst="rect">
          <a:avLst/>
        </a:prstGeom>
        <a:solidFill>
          <a:srgbClr val="EEEC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r-FR" sz="1200" b="1" kern="1200">
              <a:solidFill>
                <a:sysClr val="windowText" lastClr="000000"/>
              </a:solidFill>
              <a:latin typeface="Times New Roman" panose="02020603050405020304" pitchFamily="18" charset="0"/>
              <a:ea typeface="+mn-ea"/>
              <a:cs typeface="Times New Roman" panose="02020603050405020304" pitchFamily="18" charset="0"/>
            </a:rPr>
            <a:t>Analiz risk</a:t>
          </a:r>
        </a:p>
      </dsp:txBody>
      <dsp:txXfrm>
        <a:off x="907531" y="551670"/>
        <a:ext cx="1086064" cy="572732"/>
      </dsp:txXfrm>
    </dsp:sp>
    <dsp:sp modelId="{4461CCC4-FC70-4377-9197-BC19E43444A8}">
      <dsp:nvSpPr>
        <dsp:cNvPr id="0" name=""/>
        <dsp:cNvSpPr/>
      </dsp:nvSpPr>
      <dsp:spPr>
        <a:xfrm>
          <a:off x="2381713" y="366396"/>
          <a:ext cx="2914390" cy="1189327"/>
        </a:xfrm>
        <a:prstGeom prst="rect">
          <a:avLst/>
        </a:prstGeom>
        <a:no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l" defTabSz="444500">
            <a:lnSpc>
              <a:spcPct val="90000"/>
            </a:lnSpc>
            <a:spcBef>
              <a:spcPct val="0"/>
            </a:spcBef>
            <a:spcAft>
              <a:spcPct val="35000"/>
            </a:spcAft>
          </a:pPr>
          <a:r>
            <a:rPr lang="en-US" sz="1000" kern="1200">
              <a:solidFill>
                <a:sysClr val="windowText" lastClr="000000"/>
              </a:solidFill>
              <a:latin typeface="Tw Cen MT" panose="020B0602020104020603" pitchFamily="34" charset="0"/>
              <a:ea typeface="+mn-ea"/>
              <a:cs typeface="+mn-cs"/>
            </a:rPr>
            <a:t>Leson sa vize sansibilize patisipan yo sou risk ki nan anviwònman imedya yo, ede yo idantifye ak analize risk sa yo epi tou travay sou yon plan prevansyon risk yo nan kominote ya. Li gen kòm kontni pou reyalize 2 egzèsis. Yonn sou idantifikasyon ak analiz risk yo, lòt la sou montaj yon plan prevansyon risk yo. </a:t>
          </a:r>
          <a:endParaRPr lang="fr-FR" sz="1000" kern="1200">
            <a:solidFill>
              <a:sysClr val="windowText" lastClr="000000"/>
            </a:solidFill>
            <a:latin typeface="Tw Cen MT" panose="020B0602020104020603" pitchFamily="34" charset="0"/>
            <a:ea typeface="+mn-ea"/>
            <a:cs typeface="Times New Roman" panose="02020603050405020304" pitchFamily="18" charset="0"/>
          </a:endParaRPr>
        </a:p>
      </dsp:txBody>
      <dsp:txXfrm>
        <a:off x="2381713" y="366396"/>
        <a:ext cx="2914390" cy="1189327"/>
      </dsp:txXfrm>
    </dsp:sp>
    <dsp:sp modelId="{DD4A2625-2404-40A0-9C49-C9AAAD501506}">
      <dsp:nvSpPr>
        <dsp:cNvPr id="0" name=""/>
        <dsp:cNvSpPr/>
      </dsp:nvSpPr>
      <dsp:spPr>
        <a:xfrm>
          <a:off x="930060" y="1523519"/>
          <a:ext cx="1071886" cy="614812"/>
        </a:xfrm>
        <a:prstGeom prst="rect">
          <a:avLst/>
        </a:prstGeom>
        <a:solidFill>
          <a:srgbClr val="EEEC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solidFill>
                <a:sysClr val="windowText" lastClr="000000"/>
              </a:solidFill>
              <a:latin typeface="Tw Cen MT" panose="020B0602020104020603" pitchFamily="34" charset="0"/>
              <a:ea typeface="+mn-ea"/>
              <a:cs typeface="Times New Roman" panose="02020603050405020304" pitchFamily="18" charset="0"/>
            </a:rPr>
            <a:t>Konsèp bazik GRD</a:t>
          </a:r>
          <a:endParaRPr lang="fr-FR" sz="1200" b="1" kern="1200">
            <a:solidFill>
              <a:sysClr val="windowText" lastClr="000000"/>
            </a:solidFill>
            <a:latin typeface="Tw Cen MT" panose="020B0602020104020603" pitchFamily="34" charset="0"/>
            <a:ea typeface="+mn-ea"/>
            <a:cs typeface="Times New Roman" panose="02020603050405020304" pitchFamily="18" charset="0"/>
          </a:endParaRPr>
        </a:p>
      </dsp:txBody>
      <dsp:txXfrm>
        <a:off x="930060" y="1523519"/>
        <a:ext cx="1071886" cy="614812"/>
      </dsp:txXfrm>
    </dsp:sp>
    <dsp:sp modelId="{0A211BF0-BC24-4754-89E3-9FE14F962A1E}">
      <dsp:nvSpPr>
        <dsp:cNvPr id="0" name=""/>
        <dsp:cNvSpPr/>
      </dsp:nvSpPr>
      <dsp:spPr>
        <a:xfrm>
          <a:off x="2442747" y="1604154"/>
          <a:ext cx="2853356" cy="913724"/>
        </a:xfrm>
        <a:prstGeom prst="rect">
          <a:avLst/>
        </a:prstGeom>
        <a:no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l" defTabSz="444500">
            <a:lnSpc>
              <a:spcPct val="90000"/>
            </a:lnSpc>
            <a:spcBef>
              <a:spcPct val="0"/>
            </a:spcBef>
            <a:spcAft>
              <a:spcPct val="35000"/>
            </a:spcAft>
          </a:pPr>
          <a:r>
            <a:rPr lang="en-US" sz="1000" kern="1200">
              <a:solidFill>
                <a:sysClr val="windowText" lastClr="000000"/>
              </a:solidFill>
              <a:latin typeface="Tw Cen MT" panose="020B0602020104020603" pitchFamily="34" charset="0"/>
              <a:ea typeface="+mn-ea"/>
              <a:cs typeface="+mn-cs"/>
            </a:rPr>
            <a:t>Leson sa gen  kòm objektif pou bay patisipan yo bon jan eksplikasyon pou yo ka byen konprann konsèp kle ke yo pral gen pou kominike sou yo nan domèn GRD ya.Konsèp sa yo se menas, risk ak vilnerabilite epi ensidan, ijans ak katastwòf</a:t>
          </a:r>
          <a:r>
            <a:rPr lang="en-US" sz="1200" kern="1200">
              <a:solidFill>
                <a:sysClr val="windowText" lastClr="000000"/>
              </a:solidFill>
              <a:latin typeface="Calibri"/>
              <a:ea typeface="+mn-ea"/>
              <a:cs typeface="+mn-cs"/>
            </a:rPr>
            <a:t>.</a:t>
          </a:r>
          <a:endParaRPr lang="fr-FR" sz="12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2442747" y="1604154"/>
        <a:ext cx="2853356" cy="913724"/>
      </dsp:txXfrm>
    </dsp:sp>
    <dsp:sp modelId="{96C7B9CE-DB00-42BF-82A4-FAE8E6DA8366}">
      <dsp:nvSpPr>
        <dsp:cNvPr id="0" name=""/>
        <dsp:cNvSpPr/>
      </dsp:nvSpPr>
      <dsp:spPr>
        <a:xfrm>
          <a:off x="920926" y="2559472"/>
          <a:ext cx="1186672" cy="514136"/>
        </a:xfrm>
        <a:prstGeom prst="rect">
          <a:avLst/>
        </a:prstGeom>
        <a:solidFill>
          <a:srgbClr val="EEEC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r-FR" sz="1200" b="1" kern="1200">
              <a:solidFill>
                <a:sysClr val="windowText" lastClr="000000"/>
              </a:solidFill>
              <a:latin typeface="Tw Cen MT" panose="020B0602020104020603" pitchFamily="34" charset="0"/>
              <a:ea typeface="+mn-ea"/>
              <a:cs typeface="Times New Roman" panose="02020603050405020304" pitchFamily="18" charset="0"/>
            </a:rPr>
            <a:t>Sik Jesyon Risk</a:t>
          </a:r>
        </a:p>
      </dsp:txBody>
      <dsp:txXfrm>
        <a:off x="920926" y="2559472"/>
        <a:ext cx="1186672" cy="514136"/>
      </dsp:txXfrm>
    </dsp:sp>
    <dsp:sp modelId="{76ACA332-8E00-4762-A06F-36F671AAA264}">
      <dsp:nvSpPr>
        <dsp:cNvPr id="0" name=""/>
        <dsp:cNvSpPr/>
      </dsp:nvSpPr>
      <dsp:spPr>
        <a:xfrm>
          <a:off x="2441333" y="2520244"/>
          <a:ext cx="2741876" cy="936794"/>
        </a:xfrm>
        <a:prstGeom prst="rect">
          <a:avLst/>
        </a:prstGeom>
        <a:no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l" defTabSz="444500">
            <a:lnSpc>
              <a:spcPct val="90000"/>
            </a:lnSpc>
            <a:spcBef>
              <a:spcPct val="0"/>
            </a:spcBef>
            <a:spcAft>
              <a:spcPct val="35000"/>
            </a:spcAft>
          </a:pPr>
          <a:r>
            <a:rPr lang="en-US" sz="1000" kern="1200">
              <a:solidFill>
                <a:sysClr val="windowText" lastClr="000000"/>
              </a:solidFill>
              <a:latin typeface="Tw Cen MT" panose="020B0602020104020603" pitchFamily="34" charset="0"/>
              <a:ea typeface="+mn-ea"/>
              <a:cs typeface="+mn-cs"/>
            </a:rPr>
            <a:t>Leson sa gen kòm objektif pou fè patisipan yo byen konprann kisa Jesyon risk la ye epi tou fasilite yo sitye aktivite GRD yo atravè sik Jesyon Risk yo ki gen ladanl 4 domèn eke chak domèn genyen pwòp konpozant yo</a:t>
          </a:r>
          <a:r>
            <a:rPr lang="en-US" sz="1200" kern="1200">
              <a:solidFill>
                <a:sysClr val="windowText" lastClr="000000"/>
              </a:solidFill>
              <a:latin typeface="Calibri"/>
              <a:ea typeface="+mn-ea"/>
              <a:cs typeface="+mn-cs"/>
            </a:rPr>
            <a:t>.</a:t>
          </a:r>
          <a:endParaRPr lang="fr-FR" sz="12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2441333" y="2520244"/>
        <a:ext cx="2741876" cy="936794"/>
      </dsp:txXfrm>
    </dsp:sp>
    <dsp:sp modelId="{54E55860-79E7-4921-996A-6E099AADC478}">
      <dsp:nvSpPr>
        <dsp:cNvPr id="0" name=""/>
        <dsp:cNvSpPr/>
      </dsp:nvSpPr>
      <dsp:spPr>
        <a:xfrm>
          <a:off x="944755" y="3456779"/>
          <a:ext cx="1157703" cy="497008"/>
        </a:xfrm>
        <a:prstGeom prst="rect">
          <a:avLst/>
        </a:prstGeom>
        <a:solidFill>
          <a:srgbClr val="EEEC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r-FR" sz="1200" b="1" kern="1200">
              <a:solidFill>
                <a:sysClr val="windowText" lastClr="000000"/>
              </a:solidFill>
              <a:latin typeface="Tw Cen MT" panose="020B0602020104020603" pitchFamily="34" charset="0"/>
              <a:ea typeface="+mn-ea"/>
              <a:cs typeface="Times New Roman" panose="02020603050405020304" pitchFamily="18" charset="0"/>
            </a:rPr>
            <a:t>SNGRD</a:t>
          </a:r>
        </a:p>
      </dsp:txBody>
      <dsp:txXfrm>
        <a:off x="944755" y="3456779"/>
        <a:ext cx="1157703" cy="497008"/>
      </dsp:txXfrm>
    </dsp:sp>
    <dsp:sp modelId="{0DA5203E-D684-4F27-9C08-F75F61FD7BC0}">
      <dsp:nvSpPr>
        <dsp:cNvPr id="0" name=""/>
        <dsp:cNvSpPr/>
      </dsp:nvSpPr>
      <dsp:spPr>
        <a:xfrm>
          <a:off x="2433116" y="3460126"/>
          <a:ext cx="2457996" cy="532982"/>
        </a:xfrm>
        <a:prstGeom prst="rect">
          <a:avLst/>
        </a:prstGeom>
        <a:no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l" defTabSz="444500">
            <a:lnSpc>
              <a:spcPct val="90000"/>
            </a:lnSpc>
            <a:spcBef>
              <a:spcPct val="0"/>
            </a:spcBef>
            <a:spcAft>
              <a:spcPct val="35000"/>
            </a:spcAft>
          </a:pPr>
          <a:r>
            <a:rPr lang="en-US" sz="1000" kern="1200">
              <a:solidFill>
                <a:sysClr val="windowText" lastClr="000000"/>
              </a:solidFill>
              <a:latin typeface="Tw Cen MT" panose="020B0602020104020603" pitchFamily="34" charset="0"/>
              <a:ea typeface="+mn-ea"/>
              <a:cs typeface="+mn-cs"/>
            </a:rPr>
            <a:t>Konnen fonksyònman ak konpozisyon sitèm nasyonal GRD ya an Ayiti.</a:t>
          </a:r>
          <a:endParaRPr lang="fr-FR" sz="1000" b="1" kern="1200">
            <a:solidFill>
              <a:sysClr val="windowText" lastClr="000000"/>
            </a:solidFill>
            <a:latin typeface="Tw Cen MT" panose="020B0602020104020603" pitchFamily="34" charset="0"/>
            <a:ea typeface="+mn-ea"/>
            <a:cs typeface="Times New Roman" panose="02020603050405020304" pitchFamily="18" charset="0"/>
          </a:endParaRPr>
        </a:p>
      </dsp:txBody>
      <dsp:txXfrm>
        <a:off x="2433116" y="3460126"/>
        <a:ext cx="2457996" cy="532982"/>
      </dsp:txXfrm>
    </dsp:sp>
    <dsp:sp modelId="{712DCEB9-A257-42D5-B4D6-830448FD8DE4}">
      <dsp:nvSpPr>
        <dsp:cNvPr id="0" name=""/>
        <dsp:cNvSpPr/>
      </dsp:nvSpPr>
      <dsp:spPr>
        <a:xfrm>
          <a:off x="926143" y="4166477"/>
          <a:ext cx="1240769" cy="491846"/>
        </a:xfrm>
        <a:prstGeom prst="rect">
          <a:avLst/>
        </a:prstGeom>
        <a:solidFill>
          <a:srgbClr val="EEEC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r-FR" sz="1200" b="1" kern="1200">
              <a:solidFill>
                <a:sysClr val="windowText" lastClr="000000"/>
              </a:solidFill>
              <a:latin typeface="Tw Cen MT" panose="020B0602020104020603" pitchFamily="34" charset="0"/>
              <a:ea typeface="+mn-ea"/>
              <a:cs typeface="Times New Roman" panose="02020603050405020304" pitchFamily="18" charset="0"/>
            </a:rPr>
            <a:t>CCPC/CLPC</a:t>
          </a:r>
        </a:p>
      </dsp:txBody>
      <dsp:txXfrm>
        <a:off x="926143" y="4166477"/>
        <a:ext cx="1240769" cy="491846"/>
      </dsp:txXfrm>
    </dsp:sp>
    <dsp:sp modelId="{3897A3B3-FCAA-4DE8-A674-F30BB444DF39}">
      <dsp:nvSpPr>
        <dsp:cNvPr id="0" name=""/>
        <dsp:cNvSpPr/>
      </dsp:nvSpPr>
      <dsp:spPr>
        <a:xfrm>
          <a:off x="2440664" y="4184890"/>
          <a:ext cx="2507564" cy="566935"/>
        </a:xfrm>
        <a:prstGeom prst="rect">
          <a:avLst/>
        </a:prstGeom>
        <a:no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l" defTabSz="444500">
            <a:lnSpc>
              <a:spcPct val="90000"/>
            </a:lnSpc>
            <a:spcBef>
              <a:spcPct val="0"/>
            </a:spcBef>
            <a:spcAft>
              <a:spcPct val="35000"/>
            </a:spcAft>
          </a:pPr>
          <a:r>
            <a:rPr lang="en-US" sz="1000" kern="1200">
              <a:solidFill>
                <a:sysClr val="windowText" lastClr="000000"/>
              </a:solidFill>
              <a:latin typeface="Tw Cen MT" panose="020B0602020104020603" pitchFamily="34" charset="0"/>
              <a:ea typeface="+mn-ea"/>
              <a:cs typeface="+mn-cs"/>
            </a:rPr>
            <a:t>Konnen kisa CCPC/CLPC ya ye, fonksyònmanl, konpozisyonl ak wòl li nan kominote ya</a:t>
          </a:r>
          <a:r>
            <a:rPr lang="en-US" sz="1200" kern="1200">
              <a:solidFill>
                <a:sysClr val="windowText" lastClr="000000"/>
              </a:solidFill>
              <a:latin typeface="Calibri"/>
              <a:ea typeface="+mn-ea"/>
              <a:cs typeface="+mn-cs"/>
            </a:rPr>
            <a:t>.</a:t>
          </a:r>
          <a:endParaRPr lang="fr-FR" sz="1200" b="1"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2440664" y="4184890"/>
        <a:ext cx="2507564" cy="566935"/>
      </dsp:txXfrm>
    </dsp:sp>
    <dsp:sp modelId="{ED757B9F-4BC6-422B-B455-50BAAA869D28}">
      <dsp:nvSpPr>
        <dsp:cNvPr id="0" name=""/>
        <dsp:cNvSpPr/>
      </dsp:nvSpPr>
      <dsp:spPr>
        <a:xfrm>
          <a:off x="954061" y="4881354"/>
          <a:ext cx="1174385" cy="638401"/>
        </a:xfrm>
        <a:prstGeom prst="rect">
          <a:avLst/>
        </a:prstGeom>
        <a:solidFill>
          <a:srgbClr val="EEEC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b="1" kern="1200">
              <a:solidFill>
                <a:sysClr val="windowText" lastClr="000000"/>
              </a:solidFill>
              <a:latin typeface="Tw Cen MT" panose="020B0602020104020603" pitchFamily="34" charset="0"/>
              <a:ea typeface="+mn-ea"/>
              <a:cs typeface="Times New Roman" panose="02020603050405020304" pitchFamily="18" charset="0"/>
            </a:rPr>
            <a:t>Plan Rediksyon Risk ak Jesyon </a:t>
          </a:r>
          <a:r>
            <a:rPr lang="fr-FR" sz="1200" b="1" kern="1200">
              <a:solidFill>
                <a:sysClr val="windowText" lastClr="000000"/>
              </a:solidFill>
              <a:latin typeface="Tw Cen MT" panose="020B0602020104020603" pitchFamily="34" charset="0"/>
              <a:ea typeface="+mn-ea"/>
              <a:cs typeface="Times New Roman" panose="02020603050405020304" pitchFamily="18" charset="0"/>
            </a:rPr>
            <a:t>katastwof.</a:t>
          </a:r>
        </a:p>
      </dsp:txBody>
      <dsp:txXfrm>
        <a:off x="954061" y="4881354"/>
        <a:ext cx="1174385" cy="638401"/>
      </dsp:txXfrm>
    </dsp:sp>
    <dsp:sp modelId="{9A1A15FB-7A4B-419C-AA27-68E9EE2BEA50}">
      <dsp:nvSpPr>
        <dsp:cNvPr id="0" name=""/>
        <dsp:cNvSpPr/>
      </dsp:nvSpPr>
      <dsp:spPr>
        <a:xfrm>
          <a:off x="2414925" y="4916644"/>
          <a:ext cx="2622809" cy="625030"/>
        </a:xfrm>
        <a:prstGeom prst="rect">
          <a:avLst/>
        </a:prstGeom>
        <a:no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l" defTabSz="444500">
            <a:lnSpc>
              <a:spcPct val="90000"/>
            </a:lnSpc>
            <a:spcBef>
              <a:spcPct val="0"/>
            </a:spcBef>
            <a:spcAft>
              <a:spcPct val="35000"/>
            </a:spcAft>
          </a:pPr>
          <a:r>
            <a:rPr lang="en-US" sz="1000" kern="1200">
              <a:solidFill>
                <a:sysClr val="windowText" lastClr="000000"/>
              </a:solidFill>
              <a:latin typeface="Tw Cen MT" panose="020B0602020104020603" pitchFamily="34" charset="0"/>
              <a:ea typeface="+mn-ea"/>
              <a:cs typeface="+mn-cs"/>
            </a:rPr>
            <a:t>Ede patisipan yo defini yon metòd pou konnen kòman ke yap gen pou travay sou jesyon risk ak jesyon katastwòf yo nan kominote yo</a:t>
          </a:r>
          <a:r>
            <a:rPr lang="en-US" sz="1200" kern="1200">
              <a:solidFill>
                <a:sysClr val="windowText" lastClr="000000"/>
              </a:solidFill>
              <a:latin typeface="Calibri"/>
              <a:ea typeface="+mn-ea"/>
              <a:cs typeface="+mn-cs"/>
            </a:rPr>
            <a:t>.</a:t>
          </a:r>
          <a:r>
            <a:rPr lang="en-US" sz="1200" b="1" kern="1200">
              <a:solidFill>
                <a:sysClr val="windowText" lastClr="000000"/>
              </a:solidFill>
              <a:latin typeface="Calibri"/>
              <a:ea typeface="+mn-ea"/>
              <a:cs typeface="+mn-cs"/>
            </a:rPr>
            <a:t> </a:t>
          </a:r>
          <a:endParaRPr lang="fr-FR" sz="1200" b="1"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2414925" y="4916644"/>
        <a:ext cx="2622809" cy="625030"/>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Novanm 2021</PublishDate>
  <Abstract>Pwojè PARAFS.</Abstract>
  <CompanyAddress>   Sistem Nasyonal Jesyon Risk ak Dezas</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19A07F6-BBBC-4448-9751-EFEE5F485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2309</Words>
  <Characters>14547</Characters>
  <Application>Microsoft Office Word</Application>
  <DocSecurity>0</DocSecurity>
  <Lines>121</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Franck Junior</cp:lastModifiedBy>
  <cp:revision>3</cp:revision>
  <cp:lastPrinted>2023-08-23T19:49:00Z</cp:lastPrinted>
  <dcterms:created xsi:type="dcterms:W3CDTF">2023-08-23T19:49:00Z</dcterms:created>
  <dcterms:modified xsi:type="dcterms:W3CDTF">2023-08-23T19:50:00Z</dcterms:modified>
</cp:coreProperties>
</file>